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AD" w:rsidRDefault="00AE2FAD" w:rsidP="00AE2FAD">
      <w:pPr>
        <w:jc w:val="both"/>
      </w:pPr>
      <w:bookmarkStart w:id="0" w:name="_GoBack"/>
      <w:bookmarkEnd w:id="0"/>
      <w:r>
        <w:rPr>
          <w:rFonts w:ascii="Verdana" w:hAnsi="Verdana"/>
          <w:b/>
          <w:bCs/>
          <w:noProof/>
          <w:lang w:val="fr-FR" w:eastAsia="fr-FR"/>
        </w:rPr>
        <w:drawing>
          <wp:inline distT="0" distB="0" distL="0" distR="0" wp14:anchorId="25F578AB" wp14:editId="552310E9">
            <wp:extent cx="2260600" cy="82677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AD" w:rsidRPr="00CF7614" w:rsidRDefault="00AE2FAD" w:rsidP="00AE2FAD">
      <w:pPr>
        <w:jc w:val="both"/>
        <w:rPr>
          <w:lang w:val="it-IT"/>
        </w:rPr>
      </w:pPr>
      <w:r w:rsidRPr="00CF7614">
        <w:rPr>
          <w:rFonts w:ascii="Verdana" w:hAnsi="Verdana"/>
          <w:b/>
          <w:bCs/>
          <w:lang w:val="it-IT" w:eastAsia="sl-SI"/>
        </w:rPr>
        <w:t> </w:t>
      </w:r>
    </w:p>
    <w:p w:rsidR="00CF7614" w:rsidRDefault="00CF7614" w:rsidP="005C29DC">
      <w:pPr>
        <w:shd w:val="clear" w:color="auto" w:fill="FFFFFF"/>
        <w:spacing w:after="55"/>
        <w:ind w:left="-45"/>
        <w:outlineLvl w:val="0"/>
        <w:rPr>
          <w:rFonts w:cs="Arial"/>
          <w:b/>
          <w:color w:val="004D84"/>
          <w:kern w:val="36"/>
          <w:szCs w:val="28"/>
          <w:lang w:val="it-IT"/>
        </w:rPr>
      </w:pPr>
      <w:r w:rsidRPr="00CF7614">
        <w:rPr>
          <w:rFonts w:cs="Arial"/>
          <w:b/>
          <w:color w:val="004D84"/>
          <w:kern w:val="36"/>
          <w:szCs w:val="28"/>
          <w:lang w:val="it-IT"/>
        </w:rPr>
        <w:t xml:space="preserve">Unione Europea dei Ciechi </w:t>
      </w:r>
      <w:r>
        <w:rPr>
          <w:rFonts w:cs="Arial"/>
          <w:b/>
          <w:color w:val="004D84"/>
          <w:kern w:val="36"/>
          <w:szCs w:val="28"/>
          <w:lang w:val="it-IT"/>
        </w:rPr>
        <w:t>(</w:t>
      </w:r>
      <w:r w:rsidR="00892E83">
        <w:rPr>
          <w:rFonts w:cs="Arial"/>
          <w:b/>
          <w:color w:val="004D84"/>
          <w:kern w:val="36"/>
          <w:szCs w:val="28"/>
          <w:lang w:val="it-IT"/>
        </w:rPr>
        <w:t xml:space="preserve">European Blind Union - </w:t>
      </w:r>
      <w:r>
        <w:rPr>
          <w:rFonts w:cs="Arial"/>
          <w:b/>
          <w:color w:val="004D84"/>
          <w:kern w:val="36"/>
          <w:szCs w:val="28"/>
          <w:lang w:val="it-IT"/>
        </w:rPr>
        <w:t>EBU)</w:t>
      </w:r>
    </w:p>
    <w:p w:rsidR="00052223" w:rsidRPr="00CF7614" w:rsidRDefault="00CF7614" w:rsidP="005C29DC">
      <w:pPr>
        <w:shd w:val="clear" w:color="auto" w:fill="FFFFFF"/>
        <w:spacing w:after="55"/>
        <w:ind w:left="-45"/>
        <w:outlineLvl w:val="0"/>
        <w:rPr>
          <w:rFonts w:cs="Arial"/>
          <w:b/>
          <w:color w:val="004D84"/>
          <w:kern w:val="36"/>
          <w:szCs w:val="28"/>
          <w:lang w:val="it-IT"/>
        </w:rPr>
      </w:pPr>
      <w:r>
        <w:rPr>
          <w:rFonts w:cs="Arial"/>
          <w:b/>
          <w:color w:val="004D84"/>
          <w:kern w:val="36"/>
          <w:szCs w:val="28"/>
          <w:lang w:val="it-IT"/>
        </w:rPr>
        <w:t>Comunicato stampa</w:t>
      </w:r>
    </w:p>
    <w:p w:rsidR="00052223" w:rsidRPr="00CF7614" w:rsidRDefault="00CF7614" w:rsidP="005C29DC">
      <w:pPr>
        <w:shd w:val="clear" w:color="auto" w:fill="FFFFFF"/>
        <w:spacing w:after="55"/>
        <w:ind w:left="-45"/>
        <w:outlineLvl w:val="0"/>
        <w:rPr>
          <w:rFonts w:cs="Arial"/>
          <w:b/>
          <w:color w:val="004D84"/>
          <w:kern w:val="36"/>
          <w:szCs w:val="28"/>
          <w:lang w:val="it-IT"/>
        </w:rPr>
      </w:pPr>
      <w:r w:rsidRPr="00CF7614">
        <w:rPr>
          <w:rFonts w:cs="Arial"/>
          <w:b/>
          <w:color w:val="004D84"/>
          <w:kern w:val="36"/>
          <w:szCs w:val="28"/>
          <w:lang w:val="it-IT"/>
        </w:rPr>
        <w:t>Parigi</w:t>
      </w:r>
      <w:r w:rsidR="00052223" w:rsidRPr="00CF7614">
        <w:rPr>
          <w:rFonts w:cs="Arial"/>
          <w:b/>
          <w:color w:val="004D84"/>
          <w:kern w:val="36"/>
          <w:szCs w:val="28"/>
          <w:lang w:val="it-IT"/>
        </w:rPr>
        <w:t>, 02.12.2015</w:t>
      </w:r>
    </w:p>
    <w:p w:rsidR="005C29DC" w:rsidRPr="00CF7614" w:rsidRDefault="00CF7614" w:rsidP="00CF7614">
      <w:pPr>
        <w:pStyle w:val="Titre1"/>
        <w:keepLines/>
        <w:spacing w:before="480" w:after="0"/>
        <w:jc w:val="both"/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</w:pPr>
      <w:r w:rsidRPr="00CF7614"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  <w:t>Accesso ai contenuti web</w:t>
      </w:r>
      <w:r w:rsidR="001C2087"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  <w:t xml:space="preserve"> -</w:t>
      </w:r>
      <w:r w:rsidRPr="00CF7614"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  <w:t xml:space="preserve"> il Presidente dell’EBU</w:t>
      </w:r>
      <w:r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  <w:t xml:space="preserve"> afferma</w:t>
      </w:r>
      <w:r w:rsidR="001C2087"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  <w:t>:</w:t>
      </w:r>
      <w:r w:rsidR="00BA4302"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  <w:t xml:space="preserve"> “Una vergogna i piani dei governi europei”</w:t>
      </w:r>
      <w:r w:rsidRPr="00CF7614">
        <w:rPr>
          <w:rFonts w:ascii="Verdana" w:hAnsi="Verdana" w:cs="Arial"/>
          <w:bCs/>
          <w:color w:val="365F91"/>
          <w:kern w:val="0"/>
          <w:sz w:val="28"/>
          <w:szCs w:val="28"/>
          <w:lang w:val="it-IT" w:eastAsia="de-DE"/>
        </w:rPr>
        <w:t xml:space="preserve"> </w:t>
      </w:r>
    </w:p>
    <w:p w:rsidR="00032DEE" w:rsidRPr="00CF7614" w:rsidRDefault="00032DEE" w:rsidP="00CF7614">
      <w:pPr>
        <w:shd w:val="clear" w:color="auto" w:fill="FFFFFF"/>
        <w:spacing w:after="168"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</w:p>
    <w:p w:rsidR="00D4637A" w:rsidRDefault="00CF7614" w:rsidP="00CF7614">
      <w:pPr>
        <w:shd w:val="clear" w:color="auto" w:fill="FFFFFF"/>
        <w:spacing w:after="168"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 w:rsidRPr="00CF7614">
        <w:rPr>
          <w:rFonts w:cs="Arial"/>
          <w:color w:val="272727"/>
          <w:sz w:val="24"/>
          <w:szCs w:val="24"/>
          <w:lang w:val="it-IT"/>
        </w:rPr>
        <w:t xml:space="preserve">Tre anni fa la Commissione Europea pubblicò una </w:t>
      </w:r>
      <w:r w:rsidR="00766965">
        <w:rPr>
          <w:rFonts w:cs="Arial"/>
          <w:color w:val="272727"/>
          <w:sz w:val="24"/>
          <w:szCs w:val="24"/>
          <w:lang w:val="it-IT"/>
        </w:rPr>
        <w:t>Proposta di</w:t>
      </w:r>
      <w:r w:rsidRPr="00CF7614">
        <w:rPr>
          <w:rFonts w:cs="Arial"/>
          <w:color w:val="272727"/>
          <w:sz w:val="24"/>
          <w:szCs w:val="24"/>
          <w:lang w:val="it-IT"/>
        </w:rPr>
        <w:t xml:space="preserve"> Diretti</w:t>
      </w:r>
      <w:r>
        <w:rPr>
          <w:rFonts w:cs="Arial"/>
          <w:color w:val="272727"/>
          <w:sz w:val="24"/>
          <w:szCs w:val="24"/>
          <w:lang w:val="it-IT"/>
        </w:rPr>
        <w:t>v</w:t>
      </w:r>
      <w:r w:rsidRPr="00CF7614">
        <w:rPr>
          <w:rFonts w:cs="Arial"/>
          <w:color w:val="272727"/>
          <w:sz w:val="24"/>
          <w:szCs w:val="24"/>
          <w:lang w:val="it-IT"/>
        </w:rPr>
        <w:t xml:space="preserve">a </w:t>
      </w:r>
      <w:r w:rsidR="00766965">
        <w:rPr>
          <w:rFonts w:cs="Arial"/>
          <w:color w:val="272727"/>
          <w:sz w:val="24"/>
          <w:szCs w:val="24"/>
          <w:lang w:val="it-IT"/>
        </w:rPr>
        <w:t>relativa all’accessibilità</w:t>
      </w:r>
      <w:r w:rsidR="00766965" w:rsidRPr="00CF7614">
        <w:rPr>
          <w:rFonts w:cs="Arial"/>
          <w:color w:val="272727"/>
          <w:sz w:val="24"/>
          <w:szCs w:val="24"/>
          <w:lang w:val="it-IT"/>
        </w:rPr>
        <w:t xml:space="preserve"> </w:t>
      </w:r>
      <w:r w:rsidRPr="00CF7614">
        <w:rPr>
          <w:rFonts w:cs="Arial"/>
          <w:color w:val="272727"/>
          <w:sz w:val="24"/>
          <w:szCs w:val="24"/>
          <w:lang w:val="it-IT"/>
        </w:rPr>
        <w:t>de</w:t>
      </w:r>
      <w:r>
        <w:rPr>
          <w:rFonts w:cs="Arial"/>
          <w:color w:val="272727"/>
          <w:sz w:val="24"/>
          <w:szCs w:val="24"/>
          <w:lang w:val="it-IT"/>
        </w:rPr>
        <w:t xml:space="preserve">i siti </w:t>
      </w:r>
      <w:r w:rsidR="00766965">
        <w:rPr>
          <w:rFonts w:cs="Arial"/>
          <w:color w:val="272727"/>
          <w:sz w:val="24"/>
          <w:szCs w:val="24"/>
          <w:lang w:val="it-IT"/>
        </w:rPr>
        <w:t>web degli enti pubblici</w:t>
      </w:r>
      <w:r w:rsidR="00DF29DF" w:rsidRPr="00CF7614">
        <w:rPr>
          <w:rFonts w:cs="Arial"/>
          <w:color w:val="272727"/>
          <w:sz w:val="24"/>
          <w:szCs w:val="24"/>
          <w:lang w:val="it-IT"/>
        </w:rPr>
        <w:t xml:space="preserve">. </w:t>
      </w:r>
      <w:r w:rsidR="00785164">
        <w:rPr>
          <w:rFonts w:cs="Arial"/>
          <w:color w:val="272727"/>
          <w:sz w:val="24"/>
          <w:szCs w:val="24"/>
          <w:lang w:val="it-IT"/>
        </w:rPr>
        <w:t>Pensammo</w:t>
      </w:r>
      <w:r w:rsidR="00BB20C4">
        <w:rPr>
          <w:rFonts w:cs="Arial"/>
          <w:color w:val="272727"/>
          <w:sz w:val="24"/>
          <w:szCs w:val="24"/>
          <w:lang w:val="it-IT"/>
        </w:rPr>
        <w:t xml:space="preserve"> che la proposta fosse troppo limitata</w:t>
      </w:r>
      <w:r w:rsidR="00E942DD">
        <w:rPr>
          <w:rFonts w:cs="Arial"/>
          <w:color w:val="272727"/>
          <w:sz w:val="24"/>
          <w:szCs w:val="24"/>
          <w:lang w:val="it-IT"/>
        </w:rPr>
        <w:t xml:space="preserve"> e accogliemmo quindi con soddisfazione</w:t>
      </w:r>
      <w:r w:rsidR="00BB20C4">
        <w:rPr>
          <w:rFonts w:cs="Arial"/>
          <w:color w:val="272727"/>
          <w:sz w:val="24"/>
          <w:szCs w:val="24"/>
          <w:lang w:val="it-IT"/>
        </w:rPr>
        <w:t xml:space="preserve"> </w:t>
      </w:r>
      <w:r w:rsidR="00E942DD">
        <w:rPr>
          <w:rFonts w:cs="Arial"/>
          <w:color w:val="272727"/>
          <w:sz w:val="24"/>
          <w:szCs w:val="24"/>
          <w:lang w:val="it-IT"/>
        </w:rPr>
        <w:t xml:space="preserve">la decisione del </w:t>
      </w:r>
      <w:r w:rsidR="00BB20C4">
        <w:rPr>
          <w:rFonts w:cs="Arial"/>
          <w:color w:val="272727"/>
          <w:sz w:val="24"/>
          <w:szCs w:val="24"/>
          <w:lang w:val="it-IT"/>
        </w:rPr>
        <w:t xml:space="preserve">Parlamento Europeo </w:t>
      </w:r>
      <w:r w:rsidR="00785164">
        <w:rPr>
          <w:rFonts w:cs="Arial"/>
          <w:color w:val="272727"/>
          <w:sz w:val="24"/>
          <w:szCs w:val="24"/>
          <w:lang w:val="it-IT"/>
        </w:rPr>
        <w:t>di adottare</w:t>
      </w:r>
      <w:r w:rsidR="00BB20C4">
        <w:rPr>
          <w:rFonts w:cs="Arial"/>
          <w:color w:val="272727"/>
          <w:sz w:val="24"/>
          <w:szCs w:val="24"/>
          <w:lang w:val="it-IT"/>
        </w:rPr>
        <w:t xml:space="preserve"> quasi all’unanimità</w:t>
      </w:r>
      <w:r w:rsidR="00C13EBC">
        <w:rPr>
          <w:rFonts w:cs="Arial"/>
          <w:color w:val="272727"/>
          <w:sz w:val="24"/>
          <w:szCs w:val="24"/>
          <w:lang w:val="it-IT"/>
        </w:rPr>
        <w:t>,</w:t>
      </w:r>
      <w:r w:rsidR="00E942DD">
        <w:rPr>
          <w:rFonts w:cs="Arial"/>
          <w:color w:val="272727"/>
          <w:sz w:val="24"/>
          <w:szCs w:val="24"/>
          <w:lang w:val="it-IT"/>
        </w:rPr>
        <w:t xml:space="preserve"> nel febbraio 2014</w:t>
      </w:r>
      <w:r w:rsidR="00C13EBC">
        <w:rPr>
          <w:rFonts w:cs="Arial"/>
          <w:color w:val="272727"/>
          <w:sz w:val="24"/>
          <w:szCs w:val="24"/>
          <w:lang w:val="it-IT"/>
        </w:rPr>
        <w:t>,</w:t>
      </w:r>
      <w:r w:rsidR="00E942DD">
        <w:rPr>
          <w:rFonts w:cs="Arial"/>
          <w:color w:val="272727"/>
          <w:sz w:val="24"/>
          <w:szCs w:val="24"/>
          <w:lang w:val="it-IT"/>
        </w:rPr>
        <w:t xml:space="preserve"> </w:t>
      </w:r>
      <w:r w:rsidR="00BB20C4">
        <w:rPr>
          <w:rFonts w:cs="Arial"/>
          <w:color w:val="272727"/>
          <w:sz w:val="24"/>
          <w:szCs w:val="24"/>
          <w:lang w:val="it-IT"/>
        </w:rPr>
        <w:t xml:space="preserve"> un testo fortemente modificato. </w:t>
      </w:r>
      <w:r w:rsidR="00BB20C4" w:rsidRPr="00BB20C4">
        <w:rPr>
          <w:rFonts w:cs="Arial"/>
          <w:color w:val="272727"/>
          <w:sz w:val="24"/>
          <w:szCs w:val="24"/>
          <w:lang w:val="it-IT"/>
        </w:rPr>
        <w:t xml:space="preserve">Oggi rimaniamo stupiti nel vedere come i governi europei stiano svuotando di significato </w:t>
      </w:r>
      <w:r w:rsidR="00D4637A">
        <w:rPr>
          <w:rFonts w:cs="Arial"/>
          <w:color w:val="272727"/>
          <w:sz w:val="24"/>
          <w:szCs w:val="24"/>
          <w:lang w:val="it-IT"/>
        </w:rPr>
        <w:t>il contenuto del</w:t>
      </w:r>
      <w:r w:rsidR="00BB20C4" w:rsidRPr="00BB20C4">
        <w:rPr>
          <w:rFonts w:cs="Arial"/>
          <w:color w:val="272727"/>
          <w:sz w:val="24"/>
          <w:szCs w:val="24"/>
          <w:lang w:val="it-IT"/>
        </w:rPr>
        <w:t>la Direttiva.</w:t>
      </w:r>
    </w:p>
    <w:p w:rsidR="00C72A24" w:rsidRPr="007C6A82" w:rsidRDefault="0074442F" w:rsidP="00CF7614">
      <w:pPr>
        <w:shd w:val="clear" w:color="auto" w:fill="FFFFFF"/>
        <w:spacing w:after="168"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 w:rsidRPr="007C6A82">
        <w:rPr>
          <w:rFonts w:cs="Arial"/>
          <w:color w:val="272727"/>
          <w:sz w:val="24"/>
          <w:szCs w:val="24"/>
          <w:lang w:val="it-IT"/>
        </w:rPr>
        <w:t>Le discussion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>i</w:t>
      </w:r>
      <w:r w:rsidRPr="007C6A82">
        <w:rPr>
          <w:rFonts w:cs="Arial"/>
          <w:color w:val="272727"/>
          <w:sz w:val="24"/>
          <w:szCs w:val="24"/>
          <w:lang w:val="it-IT"/>
        </w:rPr>
        <w:t xml:space="preserve"> proseguono a porte chiuse</w:t>
      </w:r>
      <w:r w:rsidR="00E942DD">
        <w:rPr>
          <w:rFonts w:cs="Arial"/>
          <w:color w:val="272727"/>
          <w:sz w:val="24"/>
          <w:szCs w:val="24"/>
          <w:lang w:val="it-IT"/>
        </w:rPr>
        <w:t>,</w:t>
      </w:r>
      <w:r w:rsidRPr="007C6A82">
        <w:rPr>
          <w:rFonts w:cs="Arial"/>
          <w:color w:val="272727"/>
          <w:sz w:val="24"/>
          <w:szCs w:val="24"/>
          <w:lang w:val="it-IT"/>
        </w:rPr>
        <w:t xml:space="preserve"> in vista del p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>rossimo Consiglio dei Ministri</w:t>
      </w:r>
      <w:r w:rsidR="00785164">
        <w:rPr>
          <w:rFonts w:cs="Arial"/>
          <w:color w:val="272727"/>
          <w:sz w:val="24"/>
          <w:szCs w:val="24"/>
          <w:lang w:val="it-IT"/>
        </w:rPr>
        <w:t xml:space="preserve"> europei</w:t>
      </w:r>
      <w:r w:rsidR="00E942DD">
        <w:rPr>
          <w:rFonts w:cs="Arial"/>
          <w:color w:val="272727"/>
          <w:sz w:val="24"/>
          <w:szCs w:val="24"/>
          <w:lang w:val="it-IT"/>
        </w:rPr>
        <w:t>;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 xml:space="preserve"> tuttavia la recente bozza proposta dalla Presidenza del Lussemburgo</w:t>
      </w:r>
      <w:r w:rsidR="00ED1AFD">
        <w:rPr>
          <w:rFonts w:cs="Arial"/>
          <w:color w:val="272727"/>
          <w:sz w:val="24"/>
          <w:szCs w:val="24"/>
          <w:lang w:val="it-IT"/>
        </w:rPr>
        <w:t xml:space="preserve"> [1]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 xml:space="preserve"> mostra l’intenzione dei g</w:t>
      </w:r>
      <w:r w:rsidR="007C6A82">
        <w:rPr>
          <w:rFonts w:cs="Arial"/>
          <w:color w:val="272727"/>
          <w:sz w:val="24"/>
          <w:szCs w:val="24"/>
          <w:lang w:val="it-IT"/>
        </w:rPr>
        <w:t>overni dell’UE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 xml:space="preserve"> di negare a milioni di </w:t>
      </w:r>
      <w:r w:rsidR="007C6A82">
        <w:rPr>
          <w:rFonts w:cs="Arial"/>
          <w:color w:val="272727"/>
          <w:sz w:val="24"/>
          <w:szCs w:val="24"/>
          <w:lang w:val="it-IT"/>
        </w:rPr>
        <w:t xml:space="preserve">cittadini 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>disabili</w:t>
      </w:r>
      <w:r w:rsidR="007C6A82">
        <w:rPr>
          <w:rFonts w:cs="Arial"/>
          <w:color w:val="272727"/>
          <w:sz w:val="24"/>
          <w:szCs w:val="24"/>
          <w:lang w:val="it-IT"/>
        </w:rPr>
        <w:t xml:space="preserve"> europei l’accesso al contenuto digitale che ogni altra persona </w:t>
      </w:r>
      <w:r w:rsidR="00766965">
        <w:rPr>
          <w:rFonts w:cs="Arial"/>
          <w:color w:val="272727"/>
          <w:sz w:val="24"/>
          <w:szCs w:val="24"/>
          <w:lang w:val="it-IT"/>
        </w:rPr>
        <w:t>dà per scontato.</w:t>
      </w:r>
    </w:p>
    <w:p w:rsidR="004A5F85" w:rsidRPr="00BA16BB" w:rsidRDefault="003A2DF1" w:rsidP="00CF7614">
      <w:pPr>
        <w:shd w:val="clear" w:color="auto" w:fill="FFFFFF"/>
        <w:spacing w:after="48"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>
        <w:rPr>
          <w:rFonts w:cs="Arial"/>
          <w:color w:val="272727"/>
          <w:sz w:val="24"/>
          <w:szCs w:val="24"/>
          <w:lang w:val="it-IT"/>
        </w:rPr>
        <w:t>Le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 xml:space="preserve"> proposte suggeriscono</w:t>
      </w:r>
      <w:r>
        <w:rPr>
          <w:rFonts w:cs="Arial"/>
          <w:color w:val="272727"/>
          <w:sz w:val="24"/>
          <w:szCs w:val="24"/>
          <w:lang w:val="it-IT"/>
        </w:rPr>
        <w:t>, tra l’altro,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 xml:space="preserve"> di non rendere accessibili le app e </w:t>
      </w:r>
      <w:r w:rsidR="007C6A82">
        <w:rPr>
          <w:rFonts w:cs="Arial"/>
          <w:color w:val="272727"/>
          <w:sz w:val="24"/>
          <w:szCs w:val="24"/>
          <w:lang w:val="it-IT"/>
        </w:rPr>
        <w:t>i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 xml:space="preserve"> documenti scaricabili </w:t>
      </w:r>
      <w:r w:rsidR="00785164">
        <w:rPr>
          <w:rFonts w:cs="Arial"/>
          <w:color w:val="272727"/>
          <w:sz w:val="24"/>
          <w:szCs w:val="24"/>
          <w:lang w:val="it-IT"/>
        </w:rPr>
        <w:t xml:space="preserve">già </w:t>
      </w:r>
      <w:r w:rsidR="007C6A82" w:rsidRPr="007C6A82">
        <w:rPr>
          <w:rFonts w:cs="Arial"/>
          <w:color w:val="272727"/>
          <w:sz w:val="24"/>
          <w:szCs w:val="24"/>
          <w:lang w:val="it-IT"/>
        </w:rPr>
        <w:t xml:space="preserve">esistenti (es. </w:t>
      </w:r>
      <w:r w:rsidR="007C6A82" w:rsidRPr="006B419D">
        <w:rPr>
          <w:rFonts w:cs="Arial"/>
          <w:color w:val="272727"/>
          <w:sz w:val="24"/>
          <w:szCs w:val="24"/>
          <w:lang w:val="it-IT"/>
        </w:rPr>
        <w:t>PDF, Word, etc.).</w:t>
      </w:r>
      <w:r w:rsidR="00BA4302" w:rsidRPr="006B419D">
        <w:rPr>
          <w:rFonts w:cs="Arial"/>
          <w:color w:val="272727"/>
          <w:sz w:val="24"/>
          <w:szCs w:val="24"/>
          <w:lang w:val="it-IT"/>
        </w:rPr>
        <w:t xml:space="preserve"> </w:t>
      </w:r>
      <w:r w:rsidR="00BA4302" w:rsidRPr="00BA4302">
        <w:rPr>
          <w:rFonts w:cs="Arial"/>
          <w:color w:val="272727"/>
          <w:sz w:val="24"/>
          <w:szCs w:val="24"/>
          <w:lang w:val="it-IT"/>
        </w:rPr>
        <w:t>Inoltre i governi</w:t>
      </w:r>
      <w:r w:rsidR="007C6A82" w:rsidRPr="00BA4302">
        <w:rPr>
          <w:rFonts w:cs="Arial"/>
          <w:color w:val="272727"/>
          <w:sz w:val="24"/>
          <w:szCs w:val="24"/>
          <w:lang w:val="it-IT"/>
        </w:rPr>
        <w:t xml:space="preserve"> </w:t>
      </w:r>
      <w:r w:rsidR="00BA4302" w:rsidRPr="00BA4302">
        <w:rPr>
          <w:rFonts w:cs="Arial"/>
          <w:color w:val="272727"/>
          <w:sz w:val="24"/>
          <w:szCs w:val="24"/>
          <w:lang w:val="it-IT"/>
        </w:rPr>
        <w:t>vogliono restringere la definizione di “</w:t>
      </w:r>
      <w:r>
        <w:rPr>
          <w:rFonts w:cs="Arial"/>
          <w:color w:val="272727"/>
          <w:sz w:val="24"/>
          <w:szCs w:val="24"/>
          <w:lang w:val="it-IT"/>
        </w:rPr>
        <w:t>ente</w:t>
      </w:r>
      <w:r w:rsidR="00BA4302" w:rsidRPr="00BA4302">
        <w:rPr>
          <w:rFonts w:cs="Arial"/>
          <w:color w:val="272727"/>
          <w:sz w:val="24"/>
          <w:szCs w:val="24"/>
          <w:lang w:val="it-IT"/>
        </w:rPr>
        <w:t xml:space="preserve"> pubblico”, includendo solamente lo Stato, le autorità regionali e locali ed escludendo gli altri organismi di diritto pubblico. </w:t>
      </w:r>
      <w:r w:rsidR="00BA16BB" w:rsidRPr="00BA16BB">
        <w:rPr>
          <w:rFonts w:cs="Arial"/>
          <w:color w:val="272727"/>
          <w:sz w:val="24"/>
          <w:szCs w:val="24"/>
          <w:lang w:val="it-IT"/>
        </w:rPr>
        <w:t xml:space="preserve">Anche i servizi intranet ed extranet sarebbero esclusi, </w:t>
      </w:r>
      <w:r>
        <w:rPr>
          <w:rFonts w:cs="Arial"/>
          <w:color w:val="272727"/>
          <w:sz w:val="24"/>
          <w:szCs w:val="24"/>
          <w:lang w:val="it-IT"/>
        </w:rPr>
        <w:t>penalizzando così in modo significativo il</w:t>
      </w:r>
      <w:r w:rsidR="00BA16BB" w:rsidRPr="00BA16BB">
        <w:rPr>
          <w:rFonts w:cs="Arial"/>
          <w:color w:val="272727"/>
          <w:sz w:val="24"/>
          <w:szCs w:val="24"/>
          <w:lang w:val="it-IT"/>
        </w:rPr>
        <w:t xml:space="preserve"> pers</w:t>
      </w:r>
      <w:r w:rsidR="00BA16BB">
        <w:rPr>
          <w:rFonts w:cs="Arial"/>
          <w:color w:val="272727"/>
          <w:sz w:val="24"/>
          <w:szCs w:val="24"/>
          <w:lang w:val="it-IT"/>
        </w:rPr>
        <w:t>onale disabile.</w:t>
      </w:r>
    </w:p>
    <w:p w:rsidR="002E5C2E" w:rsidRDefault="002E5C2E" w:rsidP="00CF7614">
      <w:pPr>
        <w:shd w:val="clear" w:color="auto" w:fill="FFFFFF"/>
        <w:spacing w:after="168"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</w:p>
    <w:p w:rsidR="003B5B8D" w:rsidRPr="006B419D" w:rsidRDefault="00DF29DF" w:rsidP="00CF7614">
      <w:pPr>
        <w:shd w:val="clear" w:color="auto" w:fill="FFFFFF"/>
        <w:spacing w:after="168" w:line="315" w:lineRule="atLeast"/>
        <w:jc w:val="both"/>
        <w:rPr>
          <w:rFonts w:cs="Arial"/>
          <w:b/>
          <w:i/>
          <w:color w:val="272727"/>
          <w:sz w:val="24"/>
          <w:szCs w:val="24"/>
          <w:lang w:val="it-IT"/>
        </w:rPr>
      </w:pPr>
      <w:r w:rsidRPr="00BA16BB">
        <w:rPr>
          <w:rFonts w:cs="Arial"/>
          <w:color w:val="272727"/>
          <w:sz w:val="24"/>
          <w:szCs w:val="24"/>
          <w:lang w:val="it-IT"/>
        </w:rPr>
        <w:t xml:space="preserve"> </w:t>
      </w:r>
      <w:r w:rsidR="006D778D" w:rsidRPr="00BA16BB">
        <w:rPr>
          <w:rFonts w:cs="Arial"/>
          <w:color w:val="272727"/>
          <w:sz w:val="24"/>
          <w:szCs w:val="24"/>
          <w:lang w:val="it-IT"/>
        </w:rPr>
        <w:t>“</w:t>
      </w:r>
      <w:r w:rsidR="00365CA1" w:rsidRPr="006B419D">
        <w:rPr>
          <w:rFonts w:cs="Arial"/>
          <w:b/>
          <w:i/>
          <w:color w:val="272727"/>
          <w:sz w:val="24"/>
          <w:szCs w:val="24"/>
          <w:lang w:val="it-IT"/>
        </w:rPr>
        <w:t>È</w:t>
      </w:r>
      <w:r w:rsidR="006B419D">
        <w:rPr>
          <w:rFonts w:cs="Arial"/>
          <w:b/>
          <w:i/>
          <w:color w:val="272727"/>
          <w:sz w:val="24"/>
          <w:szCs w:val="24"/>
          <w:lang w:val="it-IT"/>
        </w:rPr>
        <w:t xml:space="preserve"> </w:t>
      </w:r>
      <w:r w:rsidR="00BA16BB" w:rsidRPr="00BA16BB">
        <w:rPr>
          <w:rFonts w:cs="Arial"/>
          <w:b/>
          <w:i/>
          <w:color w:val="272727"/>
          <w:sz w:val="24"/>
          <w:szCs w:val="24"/>
          <w:lang w:val="it-IT"/>
        </w:rPr>
        <w:t>vergogn</w:t>
      </w:r>
      <w:r w:rsidR="003A2DF1">
        <w:rPr>
          <w:rFonts w:cs="Arial"/>
          <w:b/>
          <w:i/>
          <w:color w:val="272727"/>
          <w:sz w:val="24"/>
          <w:szCs w:val="24"/>
          <w:lang w:val="it-IT"/>
        </w:rPr>
        <w:t>oso!”</w:t>
      </w:r>
      <w:r w:rsidR="003E31E2">
        <w:rPr>
          <w:rFonts w:cs="Arial"/>
          <w:b/>
          <w:i/>
          <w:color w:val="272727"/>
          <w:sz w:val="24"/>
          <w:szCs w:val="24"/>
          <w:lang w:val="it-IT"/>
        </w:rPr>
        <w:t xml:space="preserve"> </w:t>
      </w:r>
      <w:r w:rsidR="003A2DF1" w:rsidRPr="002D029E">
        <w:rPr>
          <w:rFonts w:cs="Arial"/>
          <w:color w:val="272727"/>
          <w:sz w:val="24"/>
          <w:szCs w:val="24"/>
          <w:lang w:val="it-IT"/>
        </w:rPr>
        <w:t>ha dichiarato</w:t>
      </w:r>
      <w:r w:rsidR="003A2DF1">
        <w:rPr>
          <w:rFonts w:cs="Arial"/>
          <w:b/>
          <w:i/>
          <w:color w:val="272727"/>
          <w:sz w:val="24"/>
          <w:szCs w:val="24"/>
          <w:lang w:val="it-IT"/>
        </w:rPr>
        <w:t xml:space="preserve"> </w:t>
      </w:r>
      <w:r w:rsidR="003A2DF1">
        <w:rPr>
          <w:rFonts w:cs="Arial"/>
          <w:color w:val="272727"/>
          <w:sz w:val="24"/>
          <w:szCs w:val="24"/>
          <w:lang w:val="it-IT"/>
        </w:rPr>
        <w:t xml:space="preserve">il </w:t>
      </w:r>
      <w:r w:rsidR="003A2DF1" w:rsidRPr="00BA16BB">
        <w:rPr>
          <w:rFonts w:cs="Arial"/>
          <w:color w:val="272727"/>
          <w:sz w:val="24"/>
          <w:szCs w:val="24"/>
          <w:lang w:val="it-IT"/>
        </w:rPr>
        <w:t xml:space="preserve">Presidente </w:t>
      </w:r>
      <w:r w:rsidR="003A2DF1">
        <w:rPr>
          <w:rFonts w:cs="Arial"/>
          <w:color w:val="272727"/>
          <w:sz w:val="24"/>
          <w:szCs w:val="24"/>
          <w:lang w:val="it-IT"/>
        </w:rPr>
        <w:t>dell’</w:t>
      </w:r>
      <w:r w:rsidR="003A2DF1" w:rsidRPr="00BA16BB">
        <w:rPr>
          <w:rFonts w:cs="Arial"/>
          <w:color w:val="272727"/>
          <w:sz w:val="24"/>
          <w:szCs w:val="24"/>
          <w:lang w:val="it-IT"/>
        </w:rPr>
        <w:t>EBU</w:t>
      </w:r>
      <w:r w:rsidR="003A2DF1">
        <w:rPr>
          <w:rFonts w:cs="Arial"/>
          <w:color w:val="272727"/>
          <w:sz w:val="24"/>
          <w:szCs w:val="24"/>
          <w:lang w:val="it-IT"/>
        </w:rPr>
        <w:t>,</w:t>
      </w:r>
      <w:r w:rsidR="003A2DF1" w:rsidRPr="00BA16BB">
        <w:rPr>
          <w:rFonts w:cs="Arial"/>
          <w:color w:val="272727"/>
          <w:sz w:val="24"/>
          <w:szCs w:val="24"/>
          <w:lang w:val="it-IT"/>
        </w:rPr>
        <w:t xml:space="preserve"> Wolfgang Angermann</w:t>
      </w:r>
      <w:r w:rsidR="00365CA1">
        <w:rPr>
          <w:rFonts w:cs="Arial"/>
          <w:color w:val="272727"/>
          <w:sz w:val="24"/>
          <w:szCs w:val="24"/>
          <w:lang w:val="it-IT"/>
        </w:rPr>
        <w:t>.</w:t>
      </w:r>
      <w:r w:rsidR="003A2DF1" w:rsidRPr="00BA16BB">
        <w:rPr>
          <w:rFonts w:cs="Arial"/>
          <w:color w:val="272727"/>
          <w:sz w:val="24"/>
          <w:szCs w:val="24"/>
          <w:lang w:val="it-IT"/>
        </w:rPr>
        <w:t xml:space="preserve"> </w:t>
      </w:r>
      <w:r w:rsidR="003A2DF1">
        <w:rPr>
          <w:rFonts w:cs="Arial"/>
          <w:color w:val="272727"/>
          <w:sz w:val="24"/>
          <w:szCs w:val="24"/>
          <w:lang w:val="it-IT"/>
        </w:rPr>
        <w:t>“</w:t>
      </w:r>
      <w:r w:rsidR="003E31E2" w:rsidRPr="003E31E2">
        <w:rPr>
          <w:rFonts w:cs="Arial"/>
          <w:b/>
          <w:i/>
          <w:color w:val="272727"/>
          <w:sz w:val="24"/>
          <w:szCs w:val="24"/>
          <w:lang w:val="it-IT"/>
        </w:rPr>
        <w:t>I nostri governi stanno palesemente ignorando il nostro diritto umano</w:t>
      </w:r>
      <w:r w:rsidR="003E31E2">
        <w:rPr>
          <w:rFonts w:cs="Arial"/>
          <w:b/>
          <w:i/>
          <w:color w:val="272727"/>
          <w:sz w:val="24"/>
          <w:szCs w:val="24"/>
          <w:lang w:val="it-IT"/>
        </w:rPr>
        <w:t xml:space="preserve"> fondamentale di accedere a informazioni, contenuti e servizi.</w:t>
      </w:r>
      <w:r w:rsidR="003B5B8D" w:rsidRPr="003E31E2">
        <w:rPr>
          <w:rFonts w:cs="Arial"/>
          <w:b/>
          <w:i/>
          <w:color w:val="272727"/>
          <w:sz w:val="24"/>
          <w:szCs w:val="24"/>
          <w:lang w:val="it-IT"/>
        </w:rPr>
        <w:t xml:space="preserve"> </w:t>
      </w:r>
      <w:r w:rsidR="00785164">
        <w:rPr>
          <w:rFonts w:cs="Arial"/>
          <w:b/>
          <w:i/>
          <w:color w:val="272727"/>
          <w:sz w:val="24"/>
          <w:szCs w:val="24"/>
          <w:lang w:val="it-IT"/>
        </w:rPr>
        <w:t>Noi u</w:t>
      </w:r>
      <w:r w:rsidR="003E31E2" w:rsidRPr="006B419D">
        <w:rPr>
          <w:rFonts w:cs="Arial"/>
          <w:b/>
          <w:i/>
          <w:color w:val="272727"/>
          <w:sz w:val="24"/>
          <w:szCs w:val="24"/>
          <w:lang w:val="it-IT"/>
        </w:rPr>
        <w:t xml:space="preserve">tilizziamo </w:t>
      </w:r>
      <w:r w:rsidR="00365CA1">
        <w:rPr>
          <w:rFonts w:cs="Arial"/>
          <w:b/>
          <w:i/>
          <w:color w:val="272727"/>
          <w:sz w:val="24"/>
          <w:szCs w:val="24"/>
          <w:lang w:val="it-IT"/>
        </w:rPr>
        <w:t xml:space="preserve">gli </w:t>
      </w:r>
      <w:r w:rsidR="003E31E2" w:rsidRPr="006B419D">
        <w:rPr>
          <w:rFonts w:cs="Arial"/>
          <w:b/>
          <w:i/>
          <w:color w:val="272727"/>
          <w:sz w:val="24"/>
          <w:szCs w:val="24"/>
          <w:lang w:val="it-IT"/>
        </w:rPr>
        <w:t xml:space="preserve">smartphone come tutti gli altri. </w:t>
      </w:r>
      <w:r w:rsidR="00365CA1" w:rsidRPr="002D029E">
        <w:rPr>
          <w:rFonts w:cs="Arial"/>
          <w:b/>
          <w:i/>
          <w:sz w:val="24"/>
          <w:szCs w:val="24"/>
          <w:lang w:val="it-IT"/>
        </w:rPr>
        <w:t xml:space="preserve">Suggerire </w:t>
      </w:r>
      <w:r w:rsidR="00D25A45" w:rsidRPr="002D029E">
        <w:rPr>
          <w:rFonts w:cs="Arial"/>
          <w:b/>
          <w:i/>
          <w:sz w:val="24"/>
          <w:szCs w:val="24"/>
          <w:lang w:val="it-IT"/>
        </w:rPr>
        <w:t xml:space="preserve"> che le app dovrebbero essere escluse dal </w:t>
      </w:r>
      <w:r w:rsidR="00365CA1" w:rsidRPr="002D029E">
        <w:rPr>
          <w:rFonts w:cs="Arial"/>
          <w:b/>
          <w:i/>
          <w:sz w:val="24"/>
          <w:szCs w:val="24"/>
          <w:lang w:val="it-IT"/>
        </w:rPr>
        <w:t xml:space="preserve">campo d’azione </w:t>
      </w:r>
      <w:r w:rsidR="00D25A45" w:rsidRPr="002D029E">
        <w:rPr>
          <w:rFonts w:cs="Arial"/>
          <w:b/>
          <w:i/>
          <w:sz w:val="24"/>
          <w:szCs w:val="24"/>
          <w:lang w:val="it-IT"/>
        </w:rPr>
        <w:t xml:space="preserve">di questa direttiva </w:t>
      </w:r>
      <w:r w:rsidR="006B419D">
        <w:rPr>
          <w:rFonts w:cs="Arial"/>
          <w:b/>
          <w:i/>
          <w:sz w:val="24"/>
          <w:szCs w:val="24"/>
          <w:lang w:val="it-IT"/>
        </w:rPr>
        <w:t xml:space="preserve">delude </w:t>
      </w:r>
      <w:r w:rsidR="00D25A45" w:rsidRPr="002D029E">
        <w:rPr>
          <w:rFonts w:cs="Arial"/>
          <w:b/>
          <w:i/>
          <w:sz w:val="24"/>
          <w:szCs w:val="24"/>
          <w:lang w:val="it-IT"/>
        </w:rPr>
        <w:t>non solo l’attuale generazione</w:t>
      </w:r>
      <w:r w:rsidR="00ED1AFD" w:rsidRPr="002D029E">
        <w:rPr>
          <w:rFonts w:cs="Arial"/>
          <w:b/>
          <w:i/>
          <w:sz w:val="24"/>
          <w:szCs w:val="24"/>
          <w:lang w:val="it-IT"/>
        </w:rPr>
        <w:t>,</w:t>
      </w:r>
      <w:r w:rsidR="00ED1AFD">
        <w:rPr>
          <w:rFonts w:cs="Arial"/>
          <w:b/>
          <w:i/>
          <w:color w:val="272727"/>
          <w:sz w:val="24"/>
          <w:szCs w:val="24"/>
          <w:lang w:val="it-IT"/>
        </w:rPr>
        <w:t xml:space="preserve"> ma anche le</w:t>
      </w:r>
      <w:r w:rsidR="00D25A45" w:rsidRPr="00D25A45">
        <w:rPr>
          <w:rFonts w:cs="Arial"/>
          <w:b/>
          <w:i/>
          <w:color w:val="272727"/>
          <w:sz w:val="24"/>
          <w:szCs w:val="24"/>
          <w:lang w:val="it-IT"/>
        </w:rPr>
        <w:t xml:space="preserve"> generazioni </w:t>
      </w:r>
      <w:r w:rsidR="00ED1AFD">
        <w:rPr>
          <w:rFonts w:cs="Arial"/>
          <w:b/>
          <w:i/>
          <w:color w:val="272727"/>
          <w:sz w:val="24"/>
          <w:szCs w:val="24"/>
          <w:lang w:val="it-IT"/>
        </w:rPr>
        <w:t xml:space="preserve">future </w:t>
      </w:r>
      <w:r w:rsidR="00D25A45" w:rsidRPr="00D25A45">
        <w:rPr>
          <w:rFonts w:cs="Arial"/>
          <w:b/>
          <w:i/>
          <w:color w:val="272727"/>
          <w:sz w:val="24"/>
          <w:szCs w:val="24"/>
          <w:lang w:val="it-IT"/>
        </w:rPr>
        <w:t xml:space="preserve">di cittadini ciechi e ipovedenti. </w:t>
      </w:r>
      <w:r w:rsidR="00785164" w:rsidRPr="002D029E">
        <w:rPr>
          <w:rFonts w:cs="Arial"/>
          <w:b/>
          <w:i/>
          <w:color w:val="272727"/>
          <w:sz w:val="24"/>
          <w:szCs w:val="24"/>
          <w:lang w:val="it-IT"/>
        </w:rPr>
        <w:t xml:space="preserve">Ciò </w:t>
      </w:r>
      <w:r w:rsidR="00D25A45" w:rsidRPr="002D029E">
        <w:rPr>
          <w:rFonts w:cs="Arial"/>
          <w:b/>
          <w:i/>
          <w:color w:val="272727"/>
          <w:sz w:val="24"/>
          <w:szCs w:val="24"/>
          <w:lang w:val="it-IT"/>
        </w:rPr>
        <w:t xml:space="preserve">è inaccettabile”. </w:t>
      </w:r>
    </w:p>
    <w:p w:rsidR="00867549" w:rsidRPr="006B419D" w:rsidRDefault="00FC4E86" w:rsidP="00CF7614">
      <w:pPr>
        <w:shd w:val="clear" w:color="auto" w:fill="FFFFFF"/>
        <w:spacing w:after="168"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 w:rsidRPr="00FC4E86">
        <w:rPr>
          <w:rFonts w:cs="Arial"/>
          <w:color w:val="272727"/>
          <w:sz w:val="24"/>
          <w:szCs w:val="24"/>
          <w:lang w:val="it-IT"/>
        </w:rPr>
        <w:t xml:space="preserve">La Convenzione delle Nazioni Unite sui Diritti delle Persone con Disabilità (UNCRPD), ratificata dall’UE, contiene disposizioni dettagliate e vincolanti </w:t>
      </w:r>
      <w:r w:rsidRPr="00FC4E86">
        <w:rPr>
          <w:rFonts w:cs="Arial"/>
          <w:color w:val="272727"/>
          <w:sz w:val="24"/>
          <w:szCs w:val="24"/>
          <w:lang w:val="it-IT"/>
        </w:rPr>
        <w:lastRenderedPageBreak/>
        <w:t>sulla parità di accesso all’informazione e alla comunicazione</w:t>
      </w:r>
      <w:r>
        <w:rPr>
          <w:rFonts w:cs="Arial"/>
          <w:color w:val="272727"/>
          <w:sz w:val="24"/>
          <w:szCs w:val="24"/>
          <w:lang w:val="it-IT"/>
        </w:rPr>
        <w:t xml:space="preserve"> </w:t>
      </w:r>
      <w:r w:rsidRPr="00FC4E86">
        <w:rPr>
          <w:rFonts w:cs="Arial"/>
          <w:color w:val="272727"/>
          <w:sz w:val="24"/>
          <w:szCs w:val="24"/>
          <w:lang w:val="it-IT"/>
        </w:rPr>
        <w:t xml:space="preserve">[2]. </w:t>
      </w:r>
      <w:r w:rsidR="006A0F9C" w:rsidRPr="006A0F9C">
        <w:rPr>
          <w:rFonts w:cs="Arial"/>
          <w:color w:val="272727"/>
          <w:sz w:val="24"/>
          <w:szCs w:val="24"/>
          <w:lang w:val="it-IT"/>
        </w:rPr>
        <w:t xml:space="preserve">Oggi le app sono di gran lunga il modo più utilizzato  per accedere ai contenuti online </w:t>
      </w:r>
      <w:r w:rsidR="00BD3869">
        <w:rPr>
          <w:rFonts w:cs="Arial"/>
          <w:color w:val="272727"/>
          <w:sz w:val="24"/>
          <w:szCs w:val="24"/>
          <w:lang w:val="it-IT"/>
        </w:rPr>
        <w:t xml:space="preserve">(in alcuni casi </w:t>
      </w:r>
      <w:r w:rsidR="006A0F9C">
        <w:rPr>
          <w:rFonts w:cs="Arial"/>
          <w:color w:val="272727"/>
          <w:sz w:val="24"/>
          <w:szCs w:val="24"/>
          <w:lang w:val="it-IT"/>
        </w:rPr>
        <w:t>anche per le persone cieche e ipovedenti</w:t>
      </w:r>
      <w:r w:rsidR="00BD3869">
        <w:rPr>
          <w:rFonts w:cs="Arial"/>
          <w:color w:val="272727"/>
          <w:sz w:val="24"/>
          <w:szCs w:val="24"/>
          <w:lang w:val="it-IT"/>
        </w:rPr>
        <w:t>) e</w:t>
      </w:r>
      <w:r w:rsidR="006A0F9C">
        <w:rPr>
          <w:rFonts w:cs="Arial"/>
          <w:color w:val="272727"/>
          <w:sz w:val="24"/>
          <w:szCs w:val="24"/>
          <w:lang w:val="it-IT"/>
        </w:rPr>
        <w:t xml:space="preserve"> rappresentano</w:t>
      </w:r>
      <w:r w:rsidR="006A0F9C" w:rsidRPr="006A0F9C">
        <w:rPr>
          <w:rFonts w:cs="Arial"/>
          <w:color w:val="272727"/>
          <w:sz w:val="24"/>
          <w:szCs w:val="24"/>
          <w:lang w:val="it-IT"/>
        </w:rPr>
        <w:t xml:space="preserve"> il modo più facile e preferito di accedere ai contenuti</w:t>
      </w:r>
      <w:r w:rsidR="00D17648" w:rsidRPr="006A0F9C">
        <w:rPr>
          <w:rFonts w:cs="Arial"/>
          <w:color w:val="272727"/>
          <w:sz w:val="24"/>
          <w:szCs w:val="24"/>
          <w:lang w:val="it-IT"/>
        </w:rPr>
        <w:t>.</w:t>
      </w:r>
      <w:r w:rsidR="00420EB5">
        <w:rPr>
          <w:rFonts w:cs="Arial"/>
          <w:color w:val="272727"/>
          <w:sz w:val="24"/>
          <w:szCs w:val="24"/>
          <w:lang w:val="it-IT"/>
        </w:rPr>
        <w:t xml:space="preserve"> </w:t>
      </w:r>
      <w:r w:rsidR="00420EB5" w:rsidRPr="00420EB5">
        <w:rPr>
          <w:rFonts w:cs="Arial"/>
          <w:color w:val="272727"/>
          <w:sz w:val="24"/>
          <w:szCs w:val="24"/>
          <w:lang w:val="it-IT"/>
        </w:rPr>
        <w:t xml:space="preserve">Inoltre le app sono già ampiamente utilizzate dai </w:t>
      </w:r>
      <w:r w:rsidR="00420EB5" w:rsidRPr="002D029E">
        <w:rPr>
          <w:rFonts w:cs="Arial"/>
          <w:sz w:val="24"/>
          <w:szCs w:val="24"/>
          <w:lang w:val="it-IT"/>
        </w:rPr>
        <w:t xml:space="preserve">fornitori </w:t>
      </w:r>
      <w:r w:rsidR="00420EB5" w:rsidRPr="00420EB5">
        <w:rPr>
          <w:rFonts w:cs="Arial"/>
          <w:color w:val="272727"/>
          <w:sz w:val="24"/>
          <w:szCs w:val="24"/>
          <w:lang w:val="it-IT"/>
        </w:rPr>
        <w:t xml:space="preserve">di servizi pubblici e di altro tipo per consentire l’accesso ai loro servizi, </w:t>
      </w:r>
      <w:r w:rsidR="00EB5E18">
        <w:rPr>
          <w:rFonts w:cs="Arial"/>
          <w:color w:val="272727"/>
          <w:sz w:val="24"/>
          <w:szCs w:val="24"/>
          <w:lang w:val="it-IT"/>
        </w:rPr>
        <w:t>compresi</w:t>
      </w:r>
      <w:r w:rsidR="00EB5E18" w:rsidRPr="00420EB5">
        <w:rPr>
          <w:rFonts w:cs="Arial"/>
          <w:color w:val="272727"/>
          <w:sz w:val="24"/>
          <w:szCs w:val="24"/>
          <w:lang w:val="it-IT"/>
        </w:rPr>
        <w:t xml:space="preserve"> </w:t>
      </w:r>
      <w:r w:rsidR="00420EB5">
        <w:rPr>
          <w:rFonts w:cs="Arial"/>
          <w:color w:val="272727"/>
          <w:sz w:val="24"/>
          <w:szCs w:val="24"/>
          <w:lang w:val="it-IT"/>
        </w:rPr>
        <w:t xml:space="preserve">quelli bancari, di trasporto e le utenze di base. </w:t>
      </w:r>
    </w:p>
    <w:p w:rsidR="00A532EF" w:rsidRPr="002D029E" w:rsidRDefault="00DF4757" w:rsidP="00CF7614">
      <w:pPr>
        <w:shd w:val="clear" w:color="auto" w:fill="FFFFFF"/>
        <w:spacing w:after="48" w:line="315" w:lineRule="atLeast"/>
        <w:jc w:val="both"/>
        <w:rPr>
          <w:rFonts w:cs="Arial"/>
          <w:b/>
          <w:i/>
          <w:color w:val="272727"/>
          <w:sz w:val="24"/>
          <w:szCs w:val="24"/>
          <w:lang w:val="it-IT"/>
        </w:rPr>
      </w:pPr>
      <w:r w:rsidRPr="00DF4757">
        <w:rPr>
          <w:rFonts w:cs="Arial"/>
          <w:color w:val="272727"/>
          <w:sz w:val="24"/>
          <w:szCs w:val="24"/>
          <w:lang w:val="it-IT"/>
        </w:rPr>
        <w:t>L’EBU</w:t>
      </w:r>
      <w:r w:rsidR="006B419D">
        <w:rPr>
          <w:rFonts w:cs="Arial"/>
          <w:color w:val="272727"/>
          <w:sz w:val="24"/>
          <w:szCs w:val="24"/>
          <w:lang w:val="it-IT"/>
        </w:rPr>
        <w:t>,</w:t>
      </w:r>
      <w:r w:rsidRPr="00DF4757">
        <w:rPr>
          <w:rFonts w:cs="Arial"/>
          <w:color w:val="272727"/>
          <w:sz w:val="24"/>
          <w:szCs w:val="24"/>
          <w:lang w:val="it-IT"/>
        </w:rPr>
        <w:t xml:space="preserve"> nella veste di organizzazione rappresentante gli interessi di 30 milioni di cittadini europei ciechi e ipovedenti</w:t>
      </w:r>
      <w:r w:rsidR="006B419D">
        <w:rPr>
          <w:rFonts w:cs="Arial"/>
          <w:color w:val="272727"/>
          <w:sz w:val="24"/>
          <w:szCs w:val="24"/>
          <w:lang w:val="it-IT"/>
        </w:rPr>
        <w:t>,</w:t>
      </w:r>
      <w:r w:rsidRPr="00DF4757">
        <w:rPr>
          <w:rFonts w:cs="Arial"/>
          <w:color w:val="272727"/>
          <w:sz w:val="24"/>
          <w:szCs w:val="24"/>
          <w:lang w:val="it-IT"/>
        </w:rPr>
        <w:t xml:space="preserve"> </w:t>
      </w:r>
      <w:r w:rsidR="00EB5E18">
        <w:rPr>
          <w:rFonts w:cs="Arial"/>
          <w:color w:val="272727"/>
          <w:sz w:val="24"/>
          <w:szCs w:val="24"/>
          <w:lang w:val="it-IT"/>
        </w:rPr>
        <w:t xml:space="preserve">fa </w:t>
      </w:r>
      <w:r w:rsidRPr="00DF4757">
        <w:rPr>
          <w:rFonts w:cs="Arial"/>
          <w:color w:val="272727"/>
          <w:sz w:val="24"/>
          <w:szCs w:val="24"/>
          <w:lang w:val="it-IT"/>
        </w:rPr>
        <w:t xml:space="preserve"> appello a tutti i Ministri europei </w:t>
      </w:r>
      <w:r w:rsidR="00EB5E18">
        <w:rPr>
          <w:rFonts w:cs="Arial"/>
          <w:color w:val="272727"/>
          <w:sz w:val="24"/>
          <w:szCs w:val="24"/>
          <w:lang w:val="it-IT"/>
        </w:rPr>
        <w:t xml:space="preserve">affinché </w:t>
      </w:r>
      <w:r w:rsidR="00BD3869">
        <w:rPr>
          <w:rFonts w:cs="Arial"/>
          <w:color w:val="272727"/>
          <w:sz w:val="24"/>
          <w:szCs w:val="24"/>
          <w:lang w:val="it-IT"/>
        </w:rPr>
        <w:t>difendano</w:t>
      </w:r>
      <w:r w:rsidRPr="00DF4757">
        <w:rPr>
          <w:rFonts w:cs="Arial"/>
          <w:color w:val="272727"/>
          <w:sz w:val="24"/>
          <w:szCs w:val="24"/>
          <w:lang w:val="it-IT"/>
        </w:rPr>
        <w:t xml:space="preserve"> i diritti di milioni di persone con disabilità. </w:t>
      </w:r>
      <w:r w:rsidR="00EB5E18">
        <w:rPr>
          <w:rFonts w:cs="Arial"/>
          <w:color w:val="272727"/>
          <w:sz w:val="24"/>
          <w:szCs w:val="24"/>
          <w:lang w:val="it-IT"/>
        </w:rPr>
        <w:t>Facciamo altresì appello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 xml:space="preserve"> ai Membri del Parlamento Europeo </w:t>
      </w:r>
      <w:r w:rsidR="00EB5E18">
        <w:rPr>
          <w:rFonts w:cs="Arial"/>
          <w:color w:val="272727"/>
          <w:sz w:val="24"/>
          <w:szCs w:val="24"/>
          <w:lang w:val="it-IT"/>
        </w:rPr>
        <w:t>affinché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 xml:space="preserve"> </w:t>
      </w:r>
      <w:r w:rsidR="00EB5E18">
        <w:rPr>
          <w:rFonts w:cs="Arial"/>
          <w:color w:val="272727"/>
          <w:sz w:val="24"/>
          <w:szCs w:val="24"/>
          <w:lang w:val="it-IT"/>
        </w:rPr>
        <w:t>agiscano con fermezza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 xml:space="preserve"> </w:t>
      </w:r>
      <w:r w:rsidR="00EB5E18">
        <w:rPr>
          <w:rFonts w:cs="Arial"/>
          <w:color w:val="272727"/>
          <w:sz w:val="24"/>
          <w:szCs w:val="24"/>
          <w:lang w:val="it-IT"/>
        </w:rPr>
        <w:t>per</w:t>
      </w:r>
      <w:r w:rsidR="00EB5E18" w:rsidRPr="001A3AA7">
        <w:rPr>
          <w:rFonts w:cs="Arial"/>
          <w:color w:val="272727"/>
          <w:sz w:val="24"/>
          <w:szCs w:val="24"/>
          <w:lang w:val="it-IT"/>
        </w:rPr>
        <w:t xml:space="preserve"> </w:t>
      </w:r>
      <w:r w:rsidR="00EB5E18">
        <w:rPr>
          <w:rFonts w:cs="Arial"/>
          <w:color w:val="272727"/>
          <w:sz w:val="24"/>
          <w:szCs w:val="24"/>
          <w:lang w:val="it-IT"/>
        </w:rPr>
        <w:t>garantire</w:t>
      </w:r>
      <w:r w:rsidR="00EB5E18" w:rsidRPr="001A3AA7">
        <w:rPr>
          <w:rFonts w:cs="Arial"/>
          <w:color w:val="272727"/>
          <w:sz w:val="24"/>
          <w:szCs w:val="24"/>
          <w:lang w:val="it-IT"/>
        </w:rPr>
        <w:t xml:space="preserve"> 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>a tutti i</w:t>
      </w:r>
      <w:r w:rsidR="001A3AA7">
        <w:rPr>
          <w:rFonts w:cs="Arial"/>
          <w:color w:val="272727"/>
          <w:sz w:val="24"/>
          <w:szCs w:val="24"/>
          <w:lang w:val="it-IT"/>
        </w:rPr>
        <w:t xml:space="preserve"> cittadini </w:t>
      </w:r>
      <w:r w:rsidR="00BD3869">
        <w:rPr>
          <w:rFonts w:cs="Arial"/>
          <w:color w:val="272727"/>
          <w:sz w:val="24"/>
          <w:szCs w:val="24"/>
          <w:lang w:val="it-IT"/>
        </w:rPr>
        <w:t>il pari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 xml:space="preserve"> diritto </w:t>
      </w:r>
      <w:r w:rsidR="00EB5E18">
        <w:rPr>
          <w:rFonts w:cs="Arial"/>
          <w:color w:val="272727"/>
          <w:sz w:val="24"/>
          <w:szCs w:val="24"/>
          <w:lang w:val="it-IT"/>
        </w:rPr>
        <w:t xml:space="preserve">di accesso ai </w:t>
      </w:r>
      <w:r w:rsidR="001A3AA7">
        <w:rPr>
          <w:rFonts w:cs="Arial"/>
          <w:color w:val="272727"/>
          <w:sz w:val="24"/>
          <w:szCs w:val="24"/>
          <w:lang w:val="it-IT"/>
        </w:rPr>
        <w:t>servizi pubblici e di altro tipo</w:t>
      </w:r>
      <w:r w:rsidR="00EB5E18">
        <w:rPr>
          <w:rFonts w:cs="Arial"/>
          <w:color w:val="272727"/>
          <w:sz w:val="24"/>
          <w:szCs w:val="24"/>
          <w:lang w:val="it-IT"/>
        </w:rPr>
        <w:t xml:space="preserve"> disponibili</w:t>
      </w:r>
      <w:r w:rsidR="001A3AA7">
        <w:rPr>
          <w:rFonts w:cs="Arial"/>
          <w:color w:val="272727"/>
          <w:sz w:val="24"/>
          <w:szCs w:val="24"/>
          <w:lang w:val="it-IT"/>
        </w:rPr>
        <w:t xml:space="preserve"> online. </w:t>
      </w:r>
      <w:r w:rsidR="00EB5E18">
        <w:rPr>
          <w:rFonts w:cs="Arial"/>
          <w:color w:val="272727"/>
          <w:sz w:val="24"/>
          <w:szCs w:val="24"/>
          <w:lang w:val="it-IT"/>
        </w:rPr>
        <w:t>Sollecitiamo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 xml:space="preserve"> i legislatori a portare al tavolo delle decisioni le nostre raccomandazioni [3] e a lavorare con noi per garantire </w:t>
      </w:r>
      <w:r w:rsidR="00EB5E18" w:rsidRPr="001A3AA7">
        <w:rPr>
          <w:rFonts w:cs="Arial"/>
          <w:color w:val="272727"/>
          <w:sz w:val="24"/>
          <w:szCs w:val="24"/>
          <w:lang w:val="it-IT"/>
        </w:rPr>
        <w:t xml:space="preserve">a tutti </w:t>
      </w:r>
      <w:r w:rsidR="00EB5E18">
        <w:rPr>
          <w:rFonts w:cs="Arial"/>
          <w:color w:val="272727"/>
          <w:sz w:val="24"/>
          <w:szCs w:val="24"/>
          <w:lang w:val="it-IT"/>
        </w:rPr>
        <w:t>i</w:t>
      </w:r>
      <w:r w:rsidR="00EB5E18" w:rsidRPr="001A3AA7">
        <w:rPr>
          <w:rFonts w:cs="Arial"/>
          <w:color w:val="272727"/>
          <w:sz w:val="24"/>
          <w:szCs w:val="24"/>
          <w:lang w:val="it-IT"/>
        </w:rPr>
        <w:t xml:space="preserve"> cittadini 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>un futur</w:t>
      </w:r>
      <w:r w:rsidR="00EB5E18">
        <w:rPr>
          <w:rFonts w:cs="Arial"/>
          <w:color w:val="272727"/>
          <w:sz w:val="24"/>
          <w:szCs w:val="24"/>
          <w:lang w:val="it-IT"/>
        </w:rPr>
        <w:t>o</w:t>
      </w:r>
      <w:r w:rsidR="001A3AA7" w:rsidRPr="001A3AA7">
        <w:rPr>
          <w:rFonts w:cs="Arial"/>
          <w:color w:val="272727"/>
          <w:sz w:val="24"/>
          <w:szCs w:val="24"/>
          <w:lang w:val="it-IT"/>
        </w:rPr>
        <w:t xml:space="preserve"> inclusivo. </w:t>
      </w:r>
      <w:r w:rsidR="00F82C5E" w:rsidRPr="001A3AA7">
        <w:rPr>
          <w:rFonts w:cs="Arial"/>
          <w:b/>
          <w:i/>
          <w:color w:val="272727"/>
          <w:sz w:val="24"/>
          <w:szCs w:val="24"/>
          <w:lang w:val="it-IT"/>
        </w:rPr>
        <w:t>“</w:t>
      </w:r>
      <w:r w:rsidR="001A3AA7" w:rsidRPr="001A3AA7">
        <w:rPr>
          <w:rFonts w:cs="Arial"/>
          <w:b/>
          <w:i/>
          <w:color w:val="272727"/>
          <w:sz w:val="24"/>
          <w:szCs w:val="24"/>
          <w:lang w:val="it-IT"/>
        </w:rPr>
        <w:t xml:space="preserve">Da 3 </w:t>
      </w:r>
      <w:r w:rsidR="001A3AA7">
        <w:rPr>
          <w:rFonts w:cs="Arial"/>
          <w:b/>
          <w:i/>
          <w:color w:val="272727"/>
          <w:sz w:val="24"/>
          <w:szCs w:val="24"/>
          <w:lang w:val="it-IT"/>
        </w:rPr>
        <w:t xml:space="preserve">anni </w:t>
      </w:r>
      <w:r w:rsidR="00705544">
        <w:rPr>
          <w:rFonts w:cs="Arial"/>
          <w:b/>
          <w:i/>
          <w:color w:val="272727"/>
          <w:sz w:val="24"/>
          <w:szCs w:val="24"/>
          <w:lang w:val="it-IT"/>
        </w:rPr>
        <w:t>attendiamo</w:t>
      </w:r>
      <w:r w:rsidR="001A3AA7">
        <w:rPr>
          <w:rFonts w:cs="Arial"/>
          <w:b/>
          <w:i/>
          <w:color w:val="272727"/>
          <w:sz w:val="24"/>
          <w:szCs w:val="24"/>
          <w:lang w:val="it-IT"/>
        </w:rPr>
        <w:t xml:space="preserve"> che i governi si accordino </w:t>
      </w:r>
      <w:r w:rsidR="001A3AA7" w:rsidRPr="001A3AA7">
        <w:rPr>
          <w:rFonts w:cs="Arial"/>
          <w:b/>
          <w:i/>
          <w:color w:val="272727"/>
          <w:sz w:val="24"/>
          <w:szCs w:val="24"/>
          <w:lang w:val="it-IT"/>
        </w:rPr>
        <w:t xml:space="preserve">su una posizione </w:t>
      </w:r>
      <w:r w:rsidR="001A3AA7">
        <w:rPr>
          <w:rFonts w:cs="Arial"/>
          <w:b/>
          <w:i/>
          <w:color w:val="272727"/>
          <w:sz w:val="24"/>
          <w:szCs w:val="24"/>
          <w:lang w:val="it-IT"/>
        </w:rPr>
        <w:t>com</w:t>
      </w:r>
      <w:r w:rsidR="001A3AA7" w:rsidRPr="001A3AA7">
        <w:rPr>
          <w:rFonts w:cs="Arial"/>
          <w:b/>
          <w:i/>
          <w:color w:val="272727"/>
          <w:sz w:val="24"/>
          <w:szCs w:val="24"/>
          <w:lang w:val="it-IT"/>
        </w:rPr>
        <w:t>une</w:t>
      </w:r>
      <w:r w:rsidR="00D51ABF" w:rsidRPr="001A3AA7">
        <w:rPr>
          <w:rFonts w:cs="Arial"/>
          <w:b/>
          <w:i/>
          <w:color w:val="272727"/>
          <w:sz w:val="24"/>
          <w:szCs w:val="24"/>
          <w:lang w:val="it-IT"/>
        </w:rPr>
        <w:t>.</w:t>
      </w:r>
      <w:r w:rsidR="00EB5E18">
        <w:rPr>
          <w:rFonts w:cs="Arial"/>
          <w:b/>
          <w:i/>
          <w:color w:val="272727"/>
          <w:sz w:val="24"/>
          <w:szCs w:val="24"/>
          <w:lang w:val="it-IT"/>
        </w:rPr>
        <w:t xml:space="preserve">” </w:t>
      </w:r>
      <w:r w:rsidR="00EB5E18" w:rsidRPr="002D029E">
        <w:rPr>
          <w:rFonts w:cs="Arial"/>
          <w:color w:val="272727"/>
          <w:sz w:val="24"/>
          <w:szCs w:val="24"/>
          <w:lang w:val="it-IT"/>
        </w:rPr>
        <w:t>ha ribadito il Presidente Angermann.</w:t>
      </w:r>
      <w:r w:rsidR="00D51ABF" w:rsidRPr="001A3AA7">
        <w:rPr>
          <w:rFonts w:cs="Arial"/>
          <w:b/>
          <w:i/>
          <w:color w:val="272727"/>
          <w:sz w:val="24"/>
          <w:szCs w:val="24"/>
          <w:lang w:val="it-IT"/>
        </w:rPr>
        <w:t xml:space="preserve"> </w:t>
      </w:r>
      <w:r w:rsidR="00EB5E18">
        <w:rPr>
          <w:rFonts w:cs="Arial"/>
          <w:b/>
          <w:i/>
          <w:color w:val="272727"/>
          <w:sz w:val="24"/>
          <w:szCs w:val="24"/>
          <w:lang w:val="it-IT"/>
        </w:rPr>
        <w:t>“</w:t>
      </w:r>
      <w:r w:rsidR="00705544">
        <w:rPr>
          <w:rFonts w:cs="Arial"/>
          <w:b/>
          <w:i/>
          <w:color w:val="272727"/>
          <w:sz w:val="24"/>
          <w:szCs w:val="24"/>
          <w:lang w:val="it-IT"/>
        </w:rPr>
        <w:t xml:space="preserve">Stiamo ancora aspettando. </w:t>
      </w:r>
      <w:r w:rsidR="00F33903">
        <w:rPr>
          <w:rFonts w:cs="Arial"/>
          <w:b/>
          <w:i/>
          <w:color w:val="272727"/>
          <w:sz w:val="24"/>
          <w:szCs w:val="24"/>
          <w:lang w:val="it-IT"/>
        </w:rPr>
        <w:t>Desidero tuttavia</w:t>
      </w:r>
      <w:r w:rsidR="00705544" w:rsidRPr="00705544">
        <w:rPr>
          <w:rFonts w:cs="Arial"/>
          <w:b/>
          <w:i/>
          <w:color w:val="272727"/>
          <w:sz w:val="24"/>
          <w:szCs w:val="24"/>
          <w:lang w:val="it-IT"/>
        </w:rPr>
        <w:t xml:space="preserve"> chiarire a tutte le parti che </w:t>
      </w:r>
      <w:r w:rsidR="00F33903">
        <w:rPr>
          <w:rFonts w:cs="Arial"/>
          <w:b/>
          <w:i/>
          <w:color w:val="272727"/>
          <w:sz w:val="24"/>
          <w:szCs w:val="24"/>
          <w:lang w:val="it-IT"/>
        </w:rPr>
        <w:t>quanto</w:t>
      </w:r>
      <w:r w:rsidR="00705544" w:rsidRPr="00705544">
        <w:rPr>
          <w:rFonts w:cs="Arial"/>
          <w:b/>
          <w:i/>
          <w:color w:val="272727"/>
          <w:sz w:val="24"/>
          <w:szCs w:val="24"/>
          <w:lang w:val="it-IT"/>
        </w:rPr>
        <w:t xml:space="preserve"> si sta attualmente discutendo </w:t>
      </w:r>
      <w:r w:rsidR="00F33903">
        <w:rPr>
          <w:rFonts w:cs="Arial"/>
          <w:b/>
          <w:i/>
          <w:color w:val="272727"/>
          <w:sz w:val="24"/>
          <w:szCs w:val="24"/>
          <w:lang w:val="it-IT"/>
        </w:rPr>
        <w:t>in seno al</w:t>
      </w:r>
      <w:r w:rsidR="00F33903" w:rsidRPr="00705544">
        <w:rPr>
          <w:rFonts w:cs="Arial"/>
          <w:b/>
          <w:i/>
          <w:color w:val="272727"/>
          <w:sz w:val="24"/>
          <w:szCs w:val="24"/>
          <w:lang w:val="it-IT"/>
        </w:rPr>
        <w:t xml:space="preserve"> </w:t>
      </w:r>
      <w:r w:rsidR="00705544" w:rsidRPr="00705544">
        <w:rPr>
          <w:rFonts w:cs="Arial"/>
          <w:b/>
          <w:i/>
          <w:color w:val="272727"/>
          <w:sz w:val="24"/>
          <w:szCs w:val="24"/>
          <w:lang w:val="it-IT"/>
        </w:rPr>
        <w:t xml:space="preserve">Consiglio non è </w:t>
      </w:r>
      <w:r w:rsidR="00705544">
        <w:rPr>
          <w:rFonts w:cs="Arial"/>
          <w:b/>
          <w:i/>
          <w:color w:val="272727"/>
          <w:sz w:val="24"/>
          <w:szCs w:val="24"/>
          <w:lang w:val="it-IT"/>
        </w:rPr>
        <w:t xml:space="preserve">adatto allo scopo.” </w:t>
      </w:r>
    </w:p>
    <w:p w:rsidR="002E5C2E" w:rsidRDefault="002E5C2E" w:rsidP="00CF7614">
      <w:pPr>
        <w:shd w:val="clear" w:color="auto" w:fill="FFFFFF"/>
        <w:spacing w:after="168" w:line="315" w:lineRule="atLeast"/>
        <w:jc w:val="both"/>
        <w:rPr>
          <w:rFonts w:cs="Arial"/>
          <w:b/>
          <w:color w:val="272727"/>
          <w:sz w:val="24"/>
          <w:szCs w:val="24"/>
          <w:lang w:val="it-IT"/>
        </w:rPr>
      </w:pPr>
    </w:p>
    <w:p w:rsidR="00A532EF" w:rsidRPr="006B419D" w:rsidRDefault="00705544" w:rsidP="00CF7614">
      <w:pPr>
        <w:shd w:val="clear" w:color="auto" w:fill="FFFFFF"/>
        <w:spacing w:after="168" w:line="315" w:lineRule="atLeast"/>
        <w:jc w:val="both"/>
        <w:rPr>
          <w:rFonts w:cs="Arial"/>
          <w:b/>
          <w:color w:val="272727"/>
          <w:sz w:val="24"/>
          <w:szCs w:val="24"/>
          <w:lang w:val="it-IT"/>
        </w:rPr>
      </w:pPr>
      <w:r w:rsidRPr="006B419D">
        <w:rPr>
          <w:rFonts w:cs="Arial"/>
          <w:b/>
          <w:color w:val="272727"/>
          <w:sz w:val="24"/>
          <w:szCs w:val="24"/>
          <w:lang w:val="it-IT"/>
        </w:rPr>
        <w:t>Note per i redattori</w:t>
      </w:r>
    </w:p>
    <w:p w:rsidR="00D17648" w:rsidRPr="00705544" w:rsidRDefault="005C29DC" w:rsidP="00CF7614">
      <w:pPr>
        <w:shd w:val="clear" w:color="auto" w:fill="FFFFFF"/>
        <w:spacing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 w:rsidRPr="0044277C">
        <w:rPr>
          <w:rFonts w:cs="Arial"/>
          <w:sz w:val="24"/>
          <w:szCs w:val="24"/>
          <w:lang w:val="it-IT"/>
        </w:rPr>
        <w:t xml:space="preserve">[1] </w:t>
      </w:r>
      <w:r w:rsidR="00BB195C">
        <w:fldChar w:fldCharType="begin"/>
      </w:r>
      <w:r w:rsidR="00BB195C" w:rsidRPr="00BB195C">
        <w:rPr>
          <w:lang w:val="it-IT"/>
        </w:rPr>
        <w:instrText xml:space="preserve"> HYPERLINK "http://data.consilium.europa.eu/doc/document/ST-13204-2015-INIT/en/pdf" </w:instrText>
      </w:r>
      <w:r w:rsidR="00BB195C">
        <w:fldChar w:fldCharType="separate"/>
      </w:r>
      <w:r w:rsidR="008C7463" w:rsidRPr="00705544">
        <w:rPr>
          <w:rStyle w:val="Lienhypertexte"/>
          <w:rFonts w:cs="Arial"/>
          <w:sz w:val="24"/>
          <w:szCs w:val="24"/>
          <w:lang w:val="it-IT"/>
        </w:rPr>
        <w:t>http://data.consilium.europa.eu/doc/document/ST-13204-2015-INIT/en/pdf</w:t>
      </w:r>
      <w:r w:rsidR="00BB195C">
        <w:rPr>
          <w:rStyle w:val="Lienhypertexte"/>
          <w:rFonts w:cs="Arial"/>
          <w:sz w:val="24"/>
          <w:szCs w:val="24"/>
          <w:lang w:val="it-IT"/>
        </w:rPr>
        <w:fldChar w:fldCharType="end"/>
      </w:r>
      <w:r w:rsidR="008C7463" w:rsidRPr="00705544">
        <w:rPr>
          <w:rFonts w:cs="Arial"/>
          <w:color w:val="272727"/>
          <w:sz w:val="24"/>
          <w:szCs w:val="24"/>
          <w:lang w:val="it-IT"/>
        </w:rPr>
        <w:t xml:space="preserve"> </w:t>
      </w:r>
      <w:r w:rsidR="006D778D" w:rsidRPr="00705544">
        <w:rPr>
          <w:rFonts w:cs="Arial"/>
          <w:color w:val="272727"/>
          <w:sz w:val="24"/>
          <w:szCs w:val="24"/>
          <w:lang w:val="it-IT"/>
        </w:rPr>
        <w:t xml:space="preserve"> </w:t>
      </w:r>
      <w:r w:rsidRPr="00705544">
        <w:rPr>
          <w:rFonts w:cs="Arial"/>
          <w:color w:val="272727"/>
          <w:sz w:val="24"/>
          <w:szCs w:val="24"/>
          <w:lang w:val="it-IT"/>
        </w:rPr>
        <w:t>[2]</w:t>
      </w:r>
      <w:r w:rsidR="00705544" w:rsidRPr="00705544">
        <w:rPr>
          <w:rFonts w:cs="Arial"/>
          <w:color w:val="272727"/>
          <w:sz w:val="24"/>
          <w:szCs w:val="24"/>
          <w:lang w:val="it-IT"/>
        </w:rPr>
        <w:t xml:space="preserve"> Si vedano, tra l’altro</w:t>
      </w:r>
      <w:r w:rsidR="00D17648" w:rsidRPr="00705544">
        <w:rPr>
          <w:rFonts w:cs="Arial"/>
          <w:color w:val="272727"/>
          <w:sz w:val="24"/>
          <w:szCs w:val="24"/>
          <w:lang w:val="it-IT"/>
        </w:rPr>
        <w:t xml:space="preserve">, </w:t>
      </w:r>
      <w:r w:rsidR="00705544" w:rsidRPr="00705544">
        <w:rPr>
          <w:rFonts w:cs="Arial"/>
          <w:color w:val="272727"/>
          <w:sz w:val="24"/>
          <w:szCs w:val="24"/>
          <w:lang w:val="it-IT"/>
        </w:rPr>
        <w:t xml:space="preserve">gli articoli </w:t>
      </w:r>
      <w:r w:rsidR="00705544">
        <w:rPr>
          <w:rFonts w:cs="Arial"/>
          <w:color w:val="272727"/>
          <w:sz w:val="24"/>
          <w:szCs w:val="24"/>
          <w:lang w:val="it-IT"/>
        </w:rPr>
        <w:t>4, 9, 21, 27, 29 e</w:t>
      </w:r>
      <w:r w:rsidR="00D17648" w:rsidRPr="00705544">
        <w:rPr>
          <w:rFonts w:cs="Arial"/>
          <w:color w:val="272727"/>
          <w:sz w:val="24"/>
          <w:szCs w:val="24"/>
          <w:lang w:val="it-IT"/>
        </w:rPr>
        <w:t xml:space="preserve"> 30 </w:t>
      </w:r>
      <w:r w:rsidR="00705544">
        <w:rPr>
          <w:rFonts w:cs="Arial"/>
          <w:color w:val="272727"/>
          <w:sz w:val="24"/>
          <w:szCs w:val="24"/>
          <w:lang w:val="it-IT"/>
        </w:rPr>
        <w:t>della UNCRPD</w:t>
      </w:r>
      <w:r w:rsidR="00D17648" w:rsidRPr="00705544">
        <w:rPr>
          <w:rFonts w:cs="Arial"/>
          <w:color w:val="272727"/>
          <w:sz w:val="24"/>
          <w:szCs w:val="24"/>
          <w:lang w:val="it-IT"/>
        </w:rPr>
        <w:t xml:space="preserve"> </w:t>
      </w:r>
      <w:r w:rsidR="00BB195C">
        <w:fldChar w:fldCharType="begin"/>
      </w:r>
      <w:r w:rsidR="00BB195C" w:rsidRPr="00BB195C">
        <w:rPr>
          <w:lang w:val="it-IT"/>
        </w:rPr>
        <w:instrText xml:space="preserve"> HYPERLINK "http://www.un.org/disabilities/convention/conventionfull.shtml" </w:instrText>
      </w:r>
      <w:r w:rsidR="00BB195C">
        <w:fldChar w:fldCharType="separate"/>
      </w:r>
      <w:r w:rsidR="00D17648" w:rsidRPr="00705544">
        <w:rPr>
          <w:rStyle w:val="Lienhypertexte"/>
          <w:rFonts w:cs="Arial"/>
          <w:sz w:val="24"/>
          <w:szCs w:val="24"/>
          <w:lang w:val="it-IT"/>
        </w:rPr>
        <w:t>http://www.un.org/disabilities/convention/conventionfull.shtml</w:t>
      </w:r>
      <w:r w:rsidR="00BB195C">
        <w:rPr>
          <w:rStyle w:val="Lienhypertexte"/>
          <w:rFonts w:cs="Arial"/>
          <w:sz w:val="24"/>
          <w:szCs w:val="24"/>
          <w:lang w:val="it-IT"/>
        </w:rPr>
        <w:fldChar w:fldCharType="end"/>
      </w:r>
      <w:r w:rsidR="00D17648" w:rsidRPr="00705544">
        <w:rPr>
          <w:rFonts w:cs="Arial"/>
          <w:color w:val="272727"/>
          <w:sz w:val="24"/>
          <w:szCs w:val="24"/>
          <w:lang w:val="it-IT"/>
        </w:rPr>
        <w:t xml:space="preserve"> </w:t>
      </w:r>
    </w:p>
    <w:p w:rsidR="00032DEE" w:rsidRPr="00AC7D7D" w:rsidRDefault="00705544" w:rsidP="00CF7614">
      <w:pPr>
        <w:shd w:val="clear" w:color="auto" w:fill="FFFFFF"/>
        <w:spacing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 w:rsidRPr="00AC7D7D">
        <w:rPr>
          <w:rFonts w:cs="Arial"/>
          <w:color w:val="272727"/>
          <w:sz w:val="24"/>
          <w:szCs w:val="24"/>
          <w:lang w:val="it-IT"/>
        </w:rPr>
        <w:t xml:space="preserve">Il 4 Settembre 2015 </w:t>
      </w:r>
      <w:r w:rsidR="0035683E" w:rsidRPr="00AC7D7D">
        <w:rPr>
          <w:rFonts w:cs="Arial"/>
          <w:color w:val="272727"/>
          <w:sz w:val="24"/>
          <w:szCs w:val="24"/>
          <w:lang w:val="it-IT"/>
        </w:rPr>
        <w:t>la Commissione ONU sui Diritti delle Persone con Disabilità ha pubblicato delle osservazioni sull’attuazione dell’UNCRPD da parte dell’UE, includendo</w:t>
      </w:r>
      <w:r w:rsidR="00AC7D7D" w:rsidRPr="00AC7D7D">
        <w:rPr>
          <w:rFonts w:cs="Arial"/>
          <w:color w:val="272727"/>
          <w:sz w:val="24"/>
          <w:szCs w:val="24"/>
          <w:lang w:val="it-IT"/>
        </w:rPr>
        <w:t xml:space="preserve"> l’accessibilità dei siti</w:t>
      </w:r>
      <w:r w:rsidR="00AC7D7D">
        <w:rPr>
          <w:rFonts w:cs="Arial"/>
          <w:color w:val="272727"/>
          <w:sz w:val="24"/>
          <w:szCs w:val="24"/>
          <w:lang w:val="it-IT"/>
        </w:rPr>
        <w:t xml:space="preserve"> web delle istituzioni UE (vedi paragrafo 83)</w:t>
      </w:r>
    </w:p>
    <w:p w:rsidR="00032DEE" w:rsidRPr="00AC7D7D" w:rsidRDefault="00BB195C" w:rsidP="00CF7614">
      <w:pPr>
        <w:shd w:val="clear" w:color="auto" w:fill="FFFFFF"/>
        <w:spacing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>
        <w:fldChar w:fldCharType="begin"/>
      </w:r>
      <w:r w:rsidRPr="00BB195C">
        <w:rPr>
          <w:lang w:val="it-IT"/>
        </w:rPr>
        <w:instrText xml:space="preserve"> HYPERLINK "http://www.edf-feph.org/Page_Generale.asp?DocID=13855&amp;thebloc=34349" </w:instrText>
      </w:r>
      <w:r>
        <w:fldChar w:fldCharType="separate"/>
      </w:r>
      <w:r w:rsidR="00032DEE" w:rsidRPr="00AC7D7D">
        <w:rPr>
          <w:rStyle w:val="Lienhypertexte"/>
          <w:rFonts w:cs="Arial"/>
          <w:sz w:val="24"/>
          <w:szCs w:val="24"/>
          <w:lang w:val="it-IT"/>
        </w:rPr>
        <w:t>http://www.edf-feph.org/Page_Generale.asp?DocID=13855&amp;thebloc=34349</w:t>
      </w:r>
      <w:r>
        <w:rPr>
          <w:rStyle w:val="Lienhypertexte"/>
          <w:rFonts w:cs="Arial"/>
          <w:sz w:val="24"/>
          <w:szCs w:val="24"/>
          <w:lang w:val="it-IT"/>
        </w:rPr>
        <w:fldChar w:fldCharType="end"/>
      </w:r>
    </w:p>
    <w:p w:rsidR="005C29DC" w:rsidRPr="00ED1AFD" w:rsidRDefault="00A532EF" w:rsidP="00CF7614">
      <w:pPr>
        <w:shd w:val="clear" w:color="auto" w:fill="FFFFFF"/>
        <w:spacing w:line="315" w:lineRule="atLeast"/>
        <w:jc w:val="both"/>
        <w:rPr>
          <w:rFonts w:cs="Arial"/>
          <w:color w:val="272727"/>
          <w:sz w:val="24"/>
          <w:szCs w:val="24"/>
          <w:lang w:val="it-IT"/>
        </w:rPr>
      </w:pPr>
      <w:r w:rsidRPr="00ED1AFD">
        <w:rPr>
          <w:rFonts w:cs="Arial"/>
          <w:color w:val="272727"/>
          <w:sz w:val="24"/>
          <w:szCs w:val="24"/>
          <w:lang w:val="it-IT"/>
        </w:rPr>
        <w:t xml:space="preserve">[3] </w:t>
      </w:r>
      <w:r w:rsidR="00BB195C">
        <w:fldChar w:fldCharType="begin"/>
      </w:r>
      <w:r w:rsidR="00BB195C" w:rsidRPr="00BB195C">
        <w:rPr>
          <w:lang w:val="it-IT"/>
        </w:rPr>
        <w:instrText xml:space="preserve"> HYPERLINK "http://www.euroblind.org/media/position-papers/EBU-recommendations-to-Council-public-sector-bodies-websites-directive-May-2014.doc" </w:instrText>
      </w:r>
      <w:r w:rsidR="00BB195C">
        <w:fldChar w:fldCharType="separate"/>
      </w:r>
      <w:r w:rsidR="005C29DC" w:rsidRPr="00ED1AFD">
        <w:rPr>
          <w:rFonts w:cs="Arial"/>
          <w:color w:val="0000FF"/>
          <w:sz w:val="24"/>
          <w:szCs w:val="24"/>
          <w:u w:val="single"/>
          <w:lang w:val="it-IT"/>
        </w:rPr>
        <w:t>http://www.euroblind.org/media/position-papers/EBU-recommendations-to-Council-public-sector-bodies-websites-directive-May-2014.doc</w:t>
      </w:r>
      <w:r w:rsidR="00BB195C">
        <w:rPr>
          <w:rFonts w:cs="Arial"/>
          <w:color w:val="0000FF"/>
          <w:sz w:val="24"/>
          <w:szCs w:val="24"/>
          <w:u w:val="single"/>
          <w:lang w:val="it-IT"/>
        </w:rPr>
        <w:fldChar w:fldCharType="end"/>
      </w:r>
      <w:r w:rsidR="00ED1AFD" w:rsidRPr="00ED1AFD">
        <w:rPr>
          <w:rFonts w:cs="Arial"/>
          <w:color w:val="CF2D05"/>
          <w:sz w:val="24"/>
          <w:szCs w:val="24"/>
          <w:u w:val="single"/>
          <w:lang w:val="it-IT"/>
        </w:rPr>
        <w:t xml:space="preserve"> </w:t>
      </w:r>
    </w:p>
    <w:p w:rsidR="00597435" w:rsidRPr="00ED1AFD" w:rsidRDefault="00597435" w:rsidP="00CF7614">
      <w:pPr>
        <w:spacing w:before="120"/>
        <w:jc w:val="both"/>
        <w:rPr>
          <w:b/>
          <w:color w:val="365F91"/>
          <w:sz w:val="22"/>
          <w:lang w:val="it-IT"/>
        </w:rPr>
      </w:pPr>
    </w:p>
    <w:p w:rsidR="00052223" w:rsidRPr="006B419D" w:rsidRDefault="00052223" w:rsidP="00CF7614">
      <w:pPr>
        <w:spacing w:before="120"/>
        <w:jc w:val="both"/>
        <w:rPr>
          <w:b/>
          <w:color w:val="365F91"/>
          <w:sz w:val="22"/>
          <w:lang w:val="it-IT"/>
        </w:rPr>
      </w:pPr>
      <w:r w:rsidRPr="006B419D">
        <w:rPr>
          <w:b/>
          <w:color w:val="365F91"/>
          <w:sz w:val="22"/>
          <w:lang w:val="it-IT"/>
        </w:rPr>
        <w:t>EBU</w:t>
      </w:r>
      <w:r w:rsidR="00123428" w:rsidRPr="006B419D">
        <w:rPr>
          <w:b/>
          <w:color w:val="365F91"/>
          <w:sz w:val="22"/>
          <w:lang w:val="it-IT"/>
        </w:rPr>
        <w:t>: Chi siamo</w:t>
      </w:r>
    </w:p>
    <w:p w:rsidR="00AC7D7D" w:rsidRPr="002E5C2E" w:rsidRDefault="00AC7D7D" w:rsidP="00CF7614">
      <w:pPr>
        <w:jc w:val="both"/>
        <w:rPr>
          <w:color w:val="000080"/>
          <w:sz w:val="20"/>
          <w:lang w:val="it-IT"/>
        </w:rPr>
      </w:pPr>
      <w:r w:rsidRPr="006B419D">
        <w:rPr>
          <w:color w:val="000080"/>
          <w:sz w:val="22"/>
          <w:lang w:val="it-IT"/>
        </w:rPr>
        <w:cr/>
      </w:r>
      <w:r w:rsidRPr="002E5C2E">
        <w:rPr>
          <w:color w:val="000080"/>
          <w:sz w:val="20"/>
          <w:lang w:val="it-IT"/>
        </w:rPr>
        <w:t xml:space="preserve">L’EBU è un’organizzazione non governativa </w:t>
      </w:r>
      <w:r w:rsidR="00F33903" w:rsidRPr="002E5C2E">
        <w:rPr>
          <w:color w:val="000080"/>
          <w:sz w:val="20"/>
          <w:lang w:val="it-IT"/>
        </w:rPr>
        <w:t>senza scopo di lucro</w:t>
      </w:r>
      <w:r w:rsidRPr="002E5C2E">
        <w:rPr>
          <w:color w:val="000080"/>
          <w:sz w:val="20"/>
          <w:lang w:val="it-IT"/>
        </w:rPr>
        <w:t xml:space="preserve"> </w:t>
      </w:r>
      <w:r w:rsidR="00F33903" w:rsidRPr="002E5C2E">
        <w:rPr>
          <w:color w:val="000080"/>
          <w:sz w:val="20"/>
          <w:lang w:val="it-IT"/>
        </w:rPr>
        <w:t xml:space="preserve">fondata </w:t>
      </w:r>
      <w:r w:rsidRPr="002E5C2E">
        <w:rPr>
          <w:color w:val="000080"/>
          <w:sz w:val="20"/>
          <w:lang w:val="it-IT"/>
        </w:rPr>
        <w:t>nel 1984</w:t>
      </w:r>
      <w:r w:rsidR="00052223" w:rsidRPr="002E5C2E">
        <w:rPr>
          <w:color w:val="000080"/>
          <w:sz w:val="20"/>
          <w:lang w:val="it-IT"/>
        </w:rPr>
        <w:t xml:space="preserve">. </w:t>
      </w:r>
      <w:r w:rsidR="00F33903" w:rsidRPr="002E5C2E">
        <w:rPr>
          <w:color w:val="000080"/>
          <w:sz w:val="20"/>
          <w:lang w:val="it-IT"/>
        </w:rPr>
        <w:t xml:space="preserve">È </w:t>
      </w:r>
      <w:r w:rsidRPr="002E5C2E">
        <w:rPr>
          <w:color w:val="000080"/>
          <w:sz w:val="20"/>
          <w:lang w:val="it-IT"/>
        </w:rPr>
        <w:t xml:space="preserve">uno dei sei organismi regionali dell’Unione Mondiale dei Ciechi. L’EBU difende e promuove gli interessi delle persone cieche e ipovedenti in Europa. Attualmente opera in 44 paesi europei tramite </w:t>
      </w:r>
      <w:r w:rsidR="00F33903" w:rsidRPr="002E5C2E">
        <w:rPr>
          <w:color w:val="000080"/>
          <w:sz w:val="20"/>
          <w:lang w:val="it-IT"/>
        </w:rPr>
        <w:t>una rete</w:t>
      </w:r>
      <w:r w:rsidRPr="002E5C2E">
        <w:rPr>
          <w:color w:val="000080"/>
          <w:sz w:val="20"/>
          <w:lang w:val="it-IT"/>
        </w:rPr>
        <w:t xml:space="preserve"> di organizzazioni nazionali di </w:t>
      </w:r>
      <w:r w:rsidR="00F33903" w:rsidRPr="002E5C2E">
        <w:rPr>
          <w:color w:val="000080"/>
          <w:sz w:val="20"/>
          <w:lang w:val="it-IT"/>
        </w:rPr>
        <w:t>persone con disabilità visiva</w:t>
      </w:r>
      <w:r w:rsidR="00637C18" w:rsidRPr="002E5C2E">
        <w:rPr>
          <w:color w:val="000080"/>
          <w:sz w:val="20"/>
          <w:lang w:val="it-IT"/>
        </w:rPr>
        <w:t>.</w:t>
      </w:r>
    </w:p>
    <w:p w:rsidR="00032DEE" w:rsidRPr="00BB195C" w:rsidRDefault="00052223" w:rsidP="00CF7614">
      <w:pPr>
        <w:jc w:val="both"/>
        <w:rPr>
          <w:color w:val="000080"/>
          <w:sz w:val="20"/>
          <w:lang w:val="it-IT"/>
        </w:rPr>
      </w:pPr>
      <w:r w:rsidRPr="002E5C2E">
        <w:rPr>
          <w:sz w:val="20"/>
          <w:lang w:val="it-IT"/>
        </w:rPr>
        <w:cr/>
      </w:r>
      <w:r w:rsidRPr="00BB195C">
        <w:rPr>
          <w:color w:val="000080"/>
          <w:sz w:val="20"/>
          <w:lang w:val="it-IT"/>
        </w:rPr>
        <w:t>6 rue Ga</w:t>
      </w:r>
      <w:r w:rsidR="00123428" w:rsidRPr="00BB195C">
        <w:rPr>
          <w:color w:val="000080"/>
          <w:sz w:val="20"/>
          <w:lang w:val="it-IT"/>
        </w:rPr>
        <w:t>ger Gabillot 75015 PARIGI (Francia</w:t>
      </w:r>
      <w:r w:rsidRPr="00BB195C">
        <w:rPr>
          <w:color w:val="000080"/>
          <w:sz w:val="20"/>
          <w:lang w:val="it-IT"/>
        </w:rPr>
        <w:t>)</w:t>
      </w:r>
    </w:p>
    <w:p w:rsidR="00032DEE" w:rsidRPr="002E5C2E" w:rsidRDefault="00052223" w:rsidP="00CF7614">
      <w:pPr>
        <w:jc w:val="both"/>
        <w:rPr>
          <w:color w:val="000080"/>
          <w:sz w:val="20"/>
          <w:lang w:val="fr-FR"/>
        </w:rPr>
      </w:pPr>
      <w:r w:rsidRPr="002E5C2E">
        <w:rPr>
          <w:color w:val="000080"/>
          <w:sz w:val="20"/>
          <w:lang w:val="fr-FR"/>
        </w:rPr>
        <w:t>Tel: +33 1 47 05 38 20</w:t>
      </w:r>
      <w:r w:rsidR="00032DEE" w:rsidRPr="002E5C2E">
        <w:rPr>
          <w:color w:val="000080"/>
          <w:sz w:val="20"/>
          <w:lang w:val="fr-FR"/>
        </w:rPr>
        <w:t xml:space="preserve"> </w:t>
      </w:r>
      <w:r w:rsidRPr="002E5C2E">
        <w:rPr>
          <w:color w:val="000080"/>
          <w:sz w:val="20"/>
          <w:lang w:val="fr-FR"/>
        </w:rPr>
        <w:t>Fax: +33 1 47 05 38 21</w:t>
      </w:r>
      <w:r w:rsidRPr="002E5C2E">
        <w:rPr>
          <w:color w:val="000080"/>
          <w:sz w:val="20"/>
          <w:lang w:val="fr-FR"/>
        </w:rPr>
        <w:cr/>
      </w:r>
      <w:r w:rsidR="00123428" w:rsidRPr="002E5C2E">
        <w:rPr>
          <w:color w:val="000080"/>
          <w:sz w:val="20"/>
          <w:lang w:val="fr-FR"/>
        </w:rPr>
        <w:t>Email</w:t>
      </w:r>
      <w:r w:rsidRPr="002E5C2E">
        <w:rPr>
          <w:color w:val="000080"/>
          <w:sz w:val="20"/>
          <w:lang w:val="fr-FR"/>
        </w:rPr>
        <w:t xml:space="preserve">: </w:t>
      </w:r>
      <w:hyperlink r:id="rId6" w:history="1">
        <w:r w:rsidR="00032DEE" w:rsidRPr="002E5C2E">
          <w:rPr>
            <w:color w:val="000080"/>
            <w:sz w:val="20"/>
            <w:lang w:val="fr-FR"/>
          </w:rPr>
          <w:t>ebu@euroblind.org</w:t>
        </w:r>
      </w:hyperlink>
      <w:r w:rsidR="00032DEE" w:rsidRPr="002E5C2E">
        <w:rPr>
          <w:color w:val="000080"/>
          <w:sz w:val="20"/>
          <w:lang w:val="fr-FR"/>
        </w:rPr>
        <w:t xml:space="preserve"> </w:t>
      </w:r>
    </w:p>
    <w:p w:rsidR="00F52847" w:rsidRPr="002E5C2E" w:rsidRDefault="00052223" w:rsidP="00CF7614">
      <w:pPr>
        <w:jc w:val="both"/>
        <w:rPr>
          <w:color w:val="000080"/>
          <w:sz w:val="20"/>
          <w:lang w:val="fr-FR"/>
        </w:rPr>
      </w:pPr>
      <w:r w:rsidRPr="002E5C2E">
        <w:rPr>
          <w:color w:val="000080"/>
          <w:sz w:val="20"/>
          <w:lang w:val="fr-FR"/>
        </w:rPr>
        <w:t>www.euroblind.org</w:t>
      </w:r>
      <w:r w:rsidRPr="002E5C2E">
        <w:rPr>
          <w:color w:val="000080"/>
          <w:sz w:val="20"/>
          <w:lang w:val="fr-FR"/>
        </w:rPr>
        <w:cr/>
      </w:r>
      <w:r w:rsidR="00032DEE" w:rsidRPr="002E5C2E">
        <w:rPr>
          <w:color w:val="000080"/>
          <w:sz w:val="20"/>
          <w:lang w:val="fr-FR"/>
        </w:rPr>
        <w:t xml:space="preserve">Twitter </w:t>
      </w:r>
      <w:r w:rsidR="005C29DC" w:rsidRPr="002E5C2E">
        <w:rPr>
          <w:color w:val="000080"/>
          <w:sz w:val="20"/>
          <w:lang w:val="fr-FR"/>
        </w:rPr>
        <w:t>@</w:t>
      </w:r>
      <w:proofErr w:type="spellStart"/>
      <w:r w:rsidR="005C29DC" w:rsidRPr="002E5C2E">
        <w:rPr>
          <w:color w:val="000080"/>
          <w:sz w:val="20"/>
          <w:lang w:val="fr-FR"/>
        </w:rPr>
        <w:t>euroblind</w:t>
      </w:r>
      <w:proofErr w:type="spellEnd"/>
      <w:r w:rsidR="00032DEE" w:rsidRPr="002E5C2E">
        <w:rPr>
          <w:color w:val="000080"/>
          <w:sz w:val="20"/>
          <w:lang w:val="fr-FR"/>
        </w:rPr>
        <w:t xml:space="preserve"> </w:t>
      </w:r>
    </w:p>
    <w:sectPr w:rsidR="00F52847" w:rsidRPr="002E5C2E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05A3A"/>
    <w:multiLevelType w:val="multilevel"/>
    <w:tmpl w:val="499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C"/>
    <w:rsid w:val="00032DEE"/>
    <w:rsid w:val="00052223"/>
    <w:rsid w:val="00123428"/>
    <w:rsid w:val="001A3AA7"/>
    <w:rsid w:val="001C2087"/>
    <w:rsid w:val="00287BF8"/>
    <w:rsid w:val="002D029E"/>
    <w:rsid w:val="002E5C2E"/>
    <w:rsid w:val="0035683E"/>
    <w:rsid w:val="00365CA1"/>
    <w:rsid w:val="00390942"/>
    <w:rsid w:val="003A2DF1"/>
    <w:rsid w:val="003B5B8D"/>
    <w:rsid w:val="003E31E2"/>
    <w:rsid w:val="00415713"/>
    <w:rsid w:val="00420EB5"/>
    <w:rsid w:val="004309DA"/>
    <w:rsid w:val="0044277C"/>
    <w:rsid w:val="0044327E"/>
    <w:rsid w:val="00475AB0"/>
    <w:rsid w:val="004A5F85"/>
    <w:rsid w:val="004B0FEC"/>
    <w:rsid w:val="00517618"/>
    <w:rsid w:val="00597435"/>
    <w:rsid w:val="005C29DC"/>
    <w:rsid w:val="00617685"/>
    <w:rsid w:val="00637C18"/>
    <w:rsid w:val="006A0F9C"/>
    <w:rsid w:val="006A1EB9"/>
    <w:rsid w:val="006B419D"/>
    <w:rsid w:val="006D778D"/>
    <w:rsid w:val="006F0C13"/>
    <w:rsid w:val="00705544"/>
    <w:rsid w:val="0071000B"/>
    <w:rsid w:val="00727593"/>
    <w:rsid w:val="0074442F"/>
    <w:rsid w:val="00766965"/>
    <w:rsid w:val="00785164"/>
    <w:rsid w:val="00787379"/>
    <w:rsid w:val="00792ECA"/>
    <w:rsid w:val="007B4D1D"/>
    <w:rsid w:val="007C0CFE"/>
    <w:rsid w:val="007C6A82"/>
    <w:rsid w:val="007F751E"/>
    <w:rsid w:val="00867549"/>
    <w:rsid w:val="00892E83"/>
    <w:rsid w:val="008C7463"/>
    <w:rsid w:val="008E0564"/>
    <w:rsid w:val="00A532EF"/>
    <w:rsid w:val="00AC7D7D"/>
    <w:rsid w:val="00AE2FAD"/>
    <w:rsid w:val="00BA16BB"/>
    <w:rsid w:val="00BA4302"/>
    <w:rsid w:val="00BB195C"/>
    <w:rsid w:val="00BB20C4"/>
    <w:rsid w:val="00BD3869"/>
    <w:rsid w:val="00C13EBC"/>
    <w:rsid w:val="00C33847"/>
    <w:rsid w:val="00C7184E"/>
    <w:rsid w:val="00C72A24"/>
    <w:rsid w:val="00CF7614"/>
    <w:rsid w:val="00D17648"/>
    <w:rsid w:val="00D25A45"/>
    <w:rsid w:val="00D37EB7"/>
    <w:rsid w:val="00D4637A"/>
    <w:rsid w:val="00D51853"/>
    <w:rsid w:val="00D51ABF"/>
    <w:rsid w:val="00DF29DF"/>
    <w:rsid w:val="00DF4757"/>
    <w:rsid w:val="00E132E0"/>
    <w:rsid w:val="00E942DD"/>
    <w:rsid w:val="00EB5E18"/>
    <w:rsid w:val="00ED1AFD"/>
    <w:rsid w:val="00F33903"/>
    <w:rsid w:val="00F52847"/>
    <w:rsid w:val="00F82C5E"/>
    <w:rsid w:val="00FB5543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D2BE-03D2-40A1-8DE1-AD07A01B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47"/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Titre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r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Citation">
    <w:name w:val="Quote"/>
    <w:basedOn w:val="Normal"/>
    <w:qFormat/>
    <w:rsid w:val="00C33847"/>
    <w:pPr>
      <w:ind w:left="794" w:right="794"/>
    </w:pPr>
  </w:style>
  <w:style w:type="paragraph" w:styleId="Lgende">
    <w:name w:val="caption"/>
    <w:basedOn w:val="Normal"/>
    <w:next w:val="Normal"/>
    <w:qFormat/>
    <w:rsid w:val="00F52847"/>
    <w:rPr>
      <w:b/>
      <w:bCs/>
      <w:sz w:val="20"/>
    </w:rPr>
  </w:style>
  <w:style w:type="paragraph" w:styleId="Listepuces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enumros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desillustrations">
    <w:name w:val="table of figures"/>
    <w:basedOn w:val="Normal"/>
    <w:next w:val="Normal"/>
    <w:semiHidden/>
    <w:rsid w:val="00F52847"/>
  </w:style>
  <w:style w:type="character" w:customStyle="1" w:styleId="Titre1Car">
    <w:name w:val="Titre 1 Car"/>
    <w:basedOn w:val="Policepardfaut"/>
    <w:link w:val="Titre1"/>
    <w:uiPriority w:val="9"/>
    <w:rsid w:val="005C29DC"/>
    <w:rPr>
      <w:rFonts w:ascii="Arial" w:hAnsi="Arial"/>
      <w:b/>
      <w:kern w:val="32"/>
      <w:sz w:val="44"/>
    </w:rPr>
  </w:style>
  <w:style w:type="paragraph" w:customStyle="1" w:styleId="meta">
    <w:name w:val="meta"/>
    <w:basedOn w:val="Normal"/>
    <w:rsid w:val="005C29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1">
    <w:name w:val="Data1"/>
    <w:basedOn w:val="Policepardfaut"/>
    <w:rsid w:val="005C29DC"/>
  </w:style>
  <w:style w:type="paragraph" w:styleId="NormalWeb">
    <w:name w:val="Normal (Web)"/>
    <w:basedOn w:val="Normal"/>
    <w:uiPriority w:val="99"/>
    <w:unhideWhenUsed/>
    <w:rsid w:val="005C29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C29DC"/>
  </w:style>
  <w:style w:type="character" w:styleId="Lienhypertexte">
    <w:name w:val="Hyperlink"/>
    <w:basedOn w:val="Policepardfaut"/>
    <w:unhideWhenUsed/>
    <w:rsid w:val="005C29DC"/>
    <w:rPr>
      <w:color w:val="0000FF"/>
      <w:u w:val="single"/>
    </w:rPr>
  </w:style>
  <w:style w:type="character" w:customStyle="1" w:styleId="icon">
    <w:name w:val="icon"/>
    <w:basedOn w:val="Policepardfaut"/>
    <w:rsid w:val="005C29DC"/>
  </w:style>
  <w:style w:type="character" w:styleId="Lienhypertextesuivivisit">
    <w:name w:val="FollowedHyperlink"/>
    <w:basedOn w:val="Policepardfaut"/>
    <w:rsid w:val="00867549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E2FAD"/>
    <w:rPr>
      <w:rFonts w:ascii="Arial" w:hAnsi="Arial"/>
      <w:b/>
      <w:sz w:val="32"/>
    </w:rPr>
  </w:style>
  <w:style w:type="paragraph" w:styleId="Textedebulles">
    <w:name w:val="Balloon Text"/>
    <w:basedOn w:val="Normal"/>
    <w:link w:val="TextedebullesCar"/>
    <w:rsid w:val="00AE2F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u@eurobli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RNIB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CMarzin</dc:creator>
  <cp:lastModifiedBy>UEA03</cp:lastModifiedBy>
  <cp:revision>2</cp:revision>
  <dcterms:created xsi:type="dcterms:W3CDTF">2015-12-09T12:27:00Z</dcterms:created>
  <dcterms:modified xsi:type="dcterms:W3CDTF">2015-12-09T12:27:00Z</dcterms:modified>
</cp:coreProperties>
</file>